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7D7" w14:textId="6BE27C73" w:rsidR="00300CF7" w:rsidRDefault="008D3127">
      <w:r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5B1A1627">
            <wp:simplePos x="0" y="0"/>
            <wp:positionH relativeFrom="margin">
              <wp:posOffset>0</wp:posOffset>
            </wp:positionH>
            <wp:positionV relativeFrom="paragraph">
              <wp:posOffset>-402590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25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D468C0" wp14:editId="58983E19">
                <wp:simplePos x="0" y="0"/>
                <wp:positionH relativeFrom="margin">
                  <wp:posOffset>0</wp:posOffset>
                </wp:positionH>
                <wp:positionV relativeFrom="paragraph">
                  <wp:posOffset>5844540</wp:posOffset>
                </wp:positionV>
                <wp:extent cx="5924550" cy="1508760"/>
                <wp:effectExtent l="0" t="0" r="19050" b="1524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0876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301D8" w14:textId="709A0846" w:rsidR="00F31438" w:rsidRPr="00F31438" w:rsidRDefault="00412559" w:rsidP="00221858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0838AFA2" w14:textId="7DD1703E" w:rsidR="00221858" w:rsidRDefault="00895C61" w:rsidP="006F13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</w:pPr>
                            <w:r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Incorpora</w:t>
                            </w:r>
                            <w:r w:rsid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ted</w:t>
                            </w:r>
                            <w:r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culture-based learning of each Tribal Nation into design modules, specifically empathic design for elders and 3D scanning artifacts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.</w:t>
                            </w:r>
                          </w:p>
                          <w:p w14:paraId="3AC11533" w14:textId="7AA96C16" w:rsidR="00221858" w:rsidRDefault="00895C61" w:rsidP="006F13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</w:pPr>
                            <w:r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Conceptuali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zed cult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urally appropriate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STEM career materials, e.g.</w:t>
                            </w:r>
                            <w:r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parent outreach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, </w:t>
                            </w:r>
                            <w:r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video profiles of NA 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STEM students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, and 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grade-level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college and career 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discussions.</w:t>
                            </w:r>
                          </w:p>
                          <w:p w14:paraId="5335E981" w14:textId="20237B98" w:rsidR="00412559" w:rsidRDefault="00F31438" w:rsidP="00F3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Disseminated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directly with indigenous educator</w:t>
                            </w:r>
                            <w:r w:rsid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many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conferences (e.g. </w:t>
                            </w:r>
                            <w:r w:rsidR="006F13B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American Indian Symposium,</w:t>
                            </w:r>
                            <w:r w:rsidR="00221858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NAU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</w:t>
                            </w:r>
                            <w:r w:rsidR="00221858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SILS/AIITEC</w:t>
                            </w:r>
                            <w:r w:rsidR="006F13B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, AISES</w:t>
                            </w:r>
                            <w:r w:rsidR="00221858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, </w:t>
                            </w:r>
                            <w:r w:rsidR="00A7327D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NIEA</w:t>
                            </w:r>
                            <w:r w:rsidR="006F13B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Conference and Educator </w:t>
                            </w:r>
                            <w:r w:rsidR="00221858" w:rsidRPr="0022185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Day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)</w:t>
                            </w:r>
                          </w:p>
                          <w:p w14:paraId="0C49359D" w14:textId="605C5F00" w:rsidR="00F66D11" w:rsidRPr="00F31438" w:rsidRDefault="00F66D11" w:rsidP="00F3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H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osted h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ack-a-thon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to promote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intergenerational learning</w:t>
                            </w:r>
                            <w:r w:rsidR="000C75C4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 about new technologies.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460.2pt;width:466.5pt;height:118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" fillcolor="#e6ebee" strokecolor="#e6ebee" strokeweight="1pt">
                <v:textbox>
                  <w:txbxContent>
                    <w:p w14:paraId="5D1301D8" w14:textId="709A0846" w:rsidR="00F31438" w:rsidRPr="00F31438" w:rsidRDefault="00412559" w:rsidP="00221858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0838AFA2" w14:textId="7DD1703E" w:rsidR="00221858" w:rsidRDefault="00895C61" w:rsidP="006F13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</w:pPr>
                      <w:r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Incorpora</w:t>
                      </w:r>
                      <w:r w:rsid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ted</w:t>
                      </w:r>
                      <w:r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culture-based learning of each Tribal Nation into design modules, specifically empathic design for elders and 3D scanning artifacts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.</w:t>
                      </w:r>
                    </w:p>
                    <w:p w14:paraId="3AC11533" w14:textId="7AA96C16" w:rsidR="00221858" w:rsidRDefault="00895C61" w:rsidP="006F13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</w:pPr>
                      <w:r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Conceptuali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zed cult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urally appropriate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STEM career materials, e.g.</w:t>
                      </w:r>
                      <w:r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parent outreach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, </w:t>
                      </w:r>
                      <w:r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video profiles of NA 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STEM students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, and 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grade-level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college and career 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discussions.</w:t>
                      </w:r>
                    </w:p>
                    <w:p w14:paraId="5335E981" w14:textId="20237B98" w:rsidR="00412559" w:rsidRDefault="00F31438" w:rsidP="00F3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Disseminated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directly with indigenous educator</w:t>
                      </w:r>
                      <w:r w:rsid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many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conferences (e.g. </w:t>
                      </w:r>
                      <w:r w:rsidR="006F13B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American Indian Symposium,</w:t>
                      </w:r>
                      <w:r w:rsidR="00221858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NAU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</w:t>
                      </w:r>
                      <w:r w:rsidR="00221858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SILS/AIITEC</w:t>
                      </w:r>
                      <w:r w:rsidR="006F13B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, AISES</w:t>
                      </w:r>
                      <w:r w:rsidR="00221858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, </w:t>
                      </w:r>
                      <w:r w:rsidR="00A7327D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NIEA</w:t>
                      </w:r>
                      <w:r w:rsidR="006F13B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Conference and Educator </w:t>
                      </w:r>
                      <w:r w:rsidR="00221858" w:rsidRPr="0022185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Day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)</w:t>
                      </w:r>
                    </w:p>
                    <w:p w14:paraId="0C49359D" w14:textId="605C5F00" w:rsidR="00F66D11" w:rsidRPr="00F31438" w:rsidRDefault="00F66D11" w:rsidP="00F3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H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osted h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ack-a-thon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to promote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intergenerational learning</w:t>
                      </w:r>
                      <w:r w:rsidR="000C75C4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 about new technologies.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EA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6D21FB" wp14:editId="42EBF422">
                <wp:simplePos x="0" y="0"/>
                <wp:positionH relativeFrom="margin">
                  <wp:posOffset>0</wp:posOffset>
                </wp:positionH>
                <wp:positionV relativeFrom="paragraph">
                  <wp:posOffset>7559040</wp:posOffset>
                </wp:positionV>
                <wp:extent cx="5924550" cy="11430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9B4FC1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690194FF" w14:textId="77777777" w:rsidR="009B4FC1" w:rsidRPr="009B4FC1" w:rsidRDefault="00C11EC2" w:rsidP="00F66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A new challenge </w:t>
                            </w:r>
                            <w:r w:rsidR="006F13B8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is the </w:t>
                            </w: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incorporati</w:t>
                            </w:r>
                            <w:r w:rsidR="006F13B8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on of Tribal cultural and historical knowledge </w:t>
                            </w: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into our lessons and designs</w:t>
                            </w:r>
                            <w:r w:rsidR="006F13B8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due to the availability of information from the Nation</w:t>
                            </w: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. </w:t>
                            </w:r>
                          </w:p>
                          <w:p w14:paraId="1D79B9A1" w14:textId="7839A814" w:rsidR="00412559" w:rsidRDefault="009B4FC1" w:rsidP="00F66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O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ne</w:t>
                            </w:r>
                            <w:r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focus for the next year will be on d</w:t>
                            </w:r>
                            <w:r w:rsidR="00992D33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eveloping 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an </w:t>
                            </w:r>
                            <w:r w:rsidR="00992D33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age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-</w:t>
                            </w:r>
                            <w:r w:rsidR="00992D33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appropriate measure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 of spatial thinking suitable for</w:t>
                            </w:r>
                            <w:r w:rsidR="00992D33" w:rsidRPr="009B4FC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3D 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learning 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environment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s.</w:t>
                            </w:r>
                          </w:p>
                          <w:p w14:paraId="56F20EE3" w14:textId="77777777" w:rsidR="000C75C4" w:rsidRPr="009B4FC1" w:rsidRDefault="000C75C4" w:rsidP="00F66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95.2pt;width:466.5pt;height:90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9B4FC1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690194FF" w14:textId="77777777" w:rsidR="009B4FC1" w:rsidRPr="009B4FC1" w:rsidRDefault="00C11EC2" w:rsidP="00F66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A new challenge </w:t>
                      </w:r>
                      <w:r w:rsidR="006F13B8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is the </w:t>
                      </w: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incorporati</w:t>
                      </w:r>
                      <w:r w:rsidR="006F13B8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on of Tribal cultural and historical knowledge </w:t>
                      </w: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into our lessons and designs</w:t>
                      </w:r>
                      <w:r w:rsidR="006F13B8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due to the availability of information from the Nation</w:t>
                      </w: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. </w:t>
                      </w:r>
                    </w:p>
                    <w:p w14:paraId="1D79B9A1" w14:textId="7839A814" w:rsidR="00412559" w:rsidRDefault="009B4FC1" w:rsidP="00F66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O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ne</w:t>
                      </w:r>
                      <w:r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focus for the next year will be on d</w:t>
                      </w:r>
                      <w:r w:rsidR="00992D33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eveloping 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an </w:t>
                      </w:r>
                      <w:r w:rsidR="00992D33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age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-</w:t>
                      </w:r>
                      <w:r w:rsidR="00992D33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appropriate measure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 of spatial thinking suitable for</w:t>
                      </w:r>
                      <w:r w:rsidR="00992D33" w:rsidRPr="009B4FC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3D 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learning 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environment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s.</w:t>
                      </w:r>
                    </w:p>
                    <w:p w14:paraId="56F20EE3" w14:textId="77777777" w:rsidR="000C75C4" w:rsidRPr="009B4FC1" w:rsidRDefault="000C75C4" w:rsidP="00F66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FC1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35F9F9" wp14:editId="699C0E17">
                <wp:simplePos x="0" y="0"/>
                <wp:positionH relativeFrom="margin">
                  <wp:posOffset>0</wp:posOffset>
                </wp:positionH>
                <wp:positionV relativeFrom="paragraph">
                  <wp:posOffset>4061460</wp:posOffset>
                </wp:positionV>
                <wp:extent cx="5924550" cy="1577340"/>
                <wp:effectExtent l="0" t="0" r="19050" b="2286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7734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9B4FC1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316DA9EA" w14:textId="3C2AD78B" w:rsidR="009B4FC1" w:rsidRDefault="009B4FC1" w:rsidP="009B4F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Tribal Nation</w:t>
                            </w:r>
                            <w:r w:rsidR="0026393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 vary in their levels of traditionalism concerning</w:t>
                            </w:r>
                            <w:r w:rsidR="0095700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(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a) </w:t>
                            </w:r>
                            <w:r w:rsidR="0026393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sharing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historical and cultural knowledge </w:t>
                            </w:r>
                            <w:r w:rsidR="0026393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with outsiders and </w:t>
                            </w:r>
                            <w:r w:rsidR="0095700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(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b) </w:t>
                            </w:r>
                            <w:r w:rsidR="0026393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attitude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 about t</w:t>
                            </w:r>
                            <w:r w:rsidR="00F66D1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h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e</w:t>
                            </w:r>
                            <w:r w:rsidR="0095700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use 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of new technology.</w:t>
                            </w:r>
                          </w:p>
                          <w:p w14:paraId="760E4193" w14:textId="7CA182C4" w:rsidR="00CB7DE4" w:rsidRPr="009B4FC1" w:rsidRDefault="00957003" w:rsidP="009B4F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Following a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DBR process </w:t>
                            </w:r>
                            <w:r w:rsidR="00144EA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allow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s</w:t>
                            </w:r>
                            <w:r w:rsidR="00144EA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for improvements in quality and ef</w:t>
                            </w:r>
                            <w:r w:rsidR="00D26DF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f</w:t>
                            </w:r>
                            <w:r w:rsidR="00144EA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ectiveness</w:t>
                            </w:r>
                            <w:r w:rsidR="006159E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of </w:t>
                            </w:r>
                            <w:r w:rsid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module lessons each semester.</w:t>
                            </w:r>
                          </w:p>
                          <w:p w14:paraId="031163B2" w14:textId="64AA8C33" w:rsidR="009B4FC1" w:rsidRPr="00465015" w:rsidRDefault="00465015" w:rsidP="00FA31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</w:pP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It is</w:t>
                            </w:r>
                            <w:r w:rsidR="00144EAE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importa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nt</w:t>
                            </w:r>
                            <w:r w:rsidR="00144EAE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to be </w:t>
                            </w:r>
                            <w:r w:rsidR="00144EAE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flexib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le </w:t>
                            </w:r>
                            <w:r w:rsidR="00144EAE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in working with</w:t>
                            </w:r>
                            <w:r w:rsidR="009B4FC1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the Tribal Nations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, e.g.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a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djust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ing 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implementation due to </w:t>
                            </w:r>
                            <w:r w:rsidR="00F31438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 xml:space="preserve">limited 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staff and time constraints in the after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s</w:t>
                            </w: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chool setting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546A" w:themeColor="text2"/>
                                <w:kern w:val="24"/>
                              </w:rPr>
                              <w:t>.</w:t>
                            </w:r>
                          </w:p>
                          <w:p w14:paraId="2DBF1160" w14:textId="59A8F96C" w:rsidR="00465015" w:rsidRPr="00465015" w:rsidRDefault="00465015" w:rsidP="002114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Creation of 3D objects was the biggest motivator and confidence builder for</w:t>
                            </w:r>
                            <w:r w:rsidR="009B4FC1" w:rsidRPr="0046501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 xml:space="preserve"> students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8" type="#_x0000_t202" style="position:absolute;margin-left:0;margin-top:319.8pt;width:466.5pt;height:124.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9B4FC1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316DA9EA" w14:textId="3C2AD78B" w:rsidR="009B4FC1" w:rsidRDefault="009B4FC1" w:rsidP="009B4F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Tribal Nation</w:t>
                      </w:r>
                      <w:r w:rsidR="0026393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 vary in their levels of traditionalism concerning</w:t>
                      </w:r>
                      <w:r w:rsidR="0095700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(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a) </w:t>
                      </w:r>
                      <w:r w:rsidR="0026393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sharing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historical and cultural knowledge </w:t>
                      </w:r>
                      <w:r w:rsidR="0026393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with outsiders and </w:t>
                      </w:r>
                      <w:r w:rsidR="0095700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(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b) </w:t>
                      </w:r>
                      <w:r w:rsidR="0026393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attitude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 about t</w:t>
                      </w:r>
                      <w:r w:rsidR="00F66D1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h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e</w:t>
                      </w:r>
                      <w:r w:rsidR="0095700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use 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of new technology.</w:t>
                      </w:r>
                    </w:p>
                    <w:p w14:paraId="760E4193" w14:textId="7CA182C4" w:rsidR="00CB7DE4" w:rsidRPr="009B4FC1" w:rsidRDefault="00957003" w:rsidP="009B4F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Following a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DBR process </w:t>
                      </w:r>
                      <w:r w:rsidR="00144EA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allow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s</w:t>
                      </w:r>
                      <w:r w:rsidR="00144EA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for improvements in quality and ef</w:t>
                      </w:r>
                      <w:r w:rsidR="00D26DF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f</w:t>
                      </w:r>
                      <w:r w:rsidR="00144EA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ectiveness</w:t>
                      </w:r>
                      <w:r w:rsidR="006159E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of </w:t>
                      </w:r>
                      <w:r w:rsid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module lessons each semester.</w:t>
                      </w:r>
                    </w:p>
                    <w:p w14:paraId="031163B2" w14:textId="64AA8C33" w:rsidR="009B4FC1" w:rsidRPr="00465015" w:rsidRDefault="00465015" w:rsidP="00FA31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</w:pPr>
                      <w:r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It is</w:t>
                      </w:r>
                      <w:r w:rsidR="00144EAE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importa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nt</w:t>
                      </w:r>
                      <w:r w:rsidR="00144EAE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to be </w:t>
                      </w:r>
                      <w:r w:rsidR="00144EAE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flexib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le </w:t>
                      </w:r>
                      <w:r w:rsidR="00144EAE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in working with</w:t>
                      </w:r>
                      <w:r w:rsidR="009B4FC1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the Tribal Nations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, e.g.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a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djust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ing 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implementation due to </w:t>
                      </w:r>
                      <w:r w:rsidR="00F31438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 xml:space="preserve">limited 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staff and time constraints in the after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s</w:t>
                      </w:r>
                      <w:r w:rsidRPr="00465015"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chool setting</w:t>
                      </w:r>
                      <w:r>
                        <w:rPr>
                          <w:rFonts w:ascii="Arial" w:hAnsi="Arial"/>
                          <w:i/>
                          <w:iCs/>
                          <w:color w:val="44546A" w:themeColor="text2"/>
                          <w:kern w:val="24"/>
                        </w:rPr>
                        <w:t>.</w:t>
                      </w:r>
                    </w:p>
                    <w:p w14:paraId="2DBF1160" w14:textId="59A8F96C" w:rsidR="00465015" w:rsidRPr="00465015" w:rsidRDefault="00465015" w:rsidP="002114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Creation of 3D objects was the biggest motivator and confidence builder for</w:t>
                      </w:r>
                      <w:r w:rsidR="009B4FC1" w:rsidRPr="0046501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 xml:space="preserve"> students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0F4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8E6FCED" wp14:editId="19411EE6">
                <wp:simplePos x="0" y="0"/>
                <wp:positionH relativeFrom="margin">
                  <wp:posOffset>0</wp:posOffset>
                </wp:positionH>
                <wp:positionV relativeFrom="paragraph">
                  <wp:posOffset>371474</wp:posOffset>
                </wp:positionV>
                <wp:extent cx="5924550" cy="2314575"/>
                <wp:effectExtent l="0" t="0" r="19050" b="2857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68E741C" w:rsidR="00CB7DE4" w:rsidRPr="00CB7DE4" w:rsidRDefault="002946B5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Engaging Native American </w:t>
                            </w:r>
                            <w:r w:rsidR="00E220F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tudents in STEM </w:t>
                            </w:r>
                            <w:r w:rsidR="00E220F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Career Development through a Culturally-Responsive After-School Program Using Virtual Reality Environments and 3D Printing</w:t>
                            </w:r>
                          </w:p>
                          <w:p w14:paraId="390F2DB4" w14:textId="473252FD" w:rsidR="00CB7DE4" w:rsidRPr="00412559" w:rsidRDefault="00162D30" w:rsidP="00E220F4">
                            <w:pPr>
                              <w:spacing w:after="8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Authors:</w:t>
                            </w:r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Tilanka</w:t>
                            </w:r>
                            <w:proofErr w:type="spellEnd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Chandrasekera</w:t>
                            </w:r>
                            <w:proofErr w:type="spellEnd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Nicole Colston, </w:t>
                            </w:r>
                            <w:proofErr w:type="spellStart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Tutaleni</w:t>
                            </w:r>
                            <w:proofErr w:type="spellEnd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Asino</w:t>
                            </w:r>
                            <w:proofErr w:type="spellEnd"/>
                            <w:r w:rsidR="007F2E7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Cynthia Orona</w:t>
                            </w:r>
                          </w:p>
                          <w:p w14:paraId="5BBFB662" w14:textId="5BF1F637" w:rsidR="004C460D" w:rsidRPr="000A07BA" w:rsidRDefault="00CB7DE4" w:rsidP="00E220F4">
                            <w:pPr>
                              <w:spacing w:after="8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2048987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C11EC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2021-2025</w:t>
                            </w:r>
                          </w:p>
                          <w:p w14:paraId="64C4B334" w14:textId="24D67554" w:rsidR="004C460D" w:rsidRPr="00412559" w:rsidRDefault="004C460D" w:rsidP="00E220F4">
                            <w:pPr>
                              <w:spacing w:after="8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</w:t>
                            </w:r>
                            <w:proofErr w:type="gramStart"/>
                            <w:r w:rsidR="00C11EC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Type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:​</w:t>
                            </w:r>
                            <w:proofErr w:type="gramEnd"/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</w:t>
                            </w:r>
                          </w:p>
                          <w:p w14:paraId="6758626E" w14:textId="2B09741D" w:rsidR="004C460D" w:rsidRPr="00412559" w:rsidRDefault="004C460D" w:rsidP="00E220F4">
                            <w:pPr>
                              <w:spacing w:after="8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www.namsas.net</w:t>
                            </w:r>
                          </w:p>
                          <w:p w14:paraId="69114EF1" w14:textId="1B41C3F4" w:rsidR="00412559" w:rsidRPr="00E220F4" w:rsidRDefault="00412559" w:rsidP="00E220F4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</w:t>
                            </w:r>
                            <w:r w:rsidRP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Overview: </w:t>
                            </w:r>
                            <w:r w:rsidR="00E220F4" w:rsidRP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This project designs and pilots spatial design activities using Virtual Reality (VR), Augmented Reality (AR), and 3D printing </w:t>
                            </w:r>
                            <w:r w:rsidR="0095700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with middle school students in 3 T</w:t>
                            </w:r>
                            <w:r w:rsidR="00E220F4" w:rsidRP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ribal Nation</w:t>
                            </w:r>
                            <w:r w:rsidR="0095700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E220F4" w:rsidRPr="00E220F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afterschool programs.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29" type="#_x0000_t202" style="position:absolute;margin-left:0;margin-top:29.25pt;width:466.5pt;height:182.2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" fillcolor="white [3201]" strokecolor="black [3200]" strokeweight="1pt">
                <v:textbox>
                  <w:txbxContent>
                    <w:p w14:paraId="1E12DEBF" w14:textId="468E741C" w:rsidR="00CB7DE4" w:rsidRPr="00CB7DE4" w:rsidRDefault="002946B5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Engaging Native American </w:t>
                      </w:r>
                      <w:r w:rsidR="00E220F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tudents in STEM </w:t>
                      </w:r>
                      <w:r w:rsidR="00E220F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Career Development through a Culturally-Responsive After-School Program Using Virtual Reality Environments and 3D Printing</w:t>
                      </w:r>
                    </w:p>
                    <w:p w14:paraId="390F2DB4" w14:textId="473252FD" w:rsidR="00CB7DE4" w:rsidRPr="00412559" w:rsidRDefault="00162D30" w:rsidP="00E220F4">
                      <w:pPr>
                        <w:spacing w:after="8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Authors:</w:t>
                      </w:r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 </w:t>
                      </w:r>
                      <w:proofErr w:type="spellStart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Tilanka</w:t>
                      </w:r>
                      <w:proofErr w:type="spellEnd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proofErr w:type="spellStart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Chandrasekera</w:t>
                      </w:r>
                      <w:proofErr w:type="spellEnd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Nicole Colston, </w:t>
                      </w:r>
                      <w:proofErr w:type="spellStart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Tutaleni</w:t>
                      </w:r>
                      <w:proofErr w:type="spellEnd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proofErr w:type="spellStart"/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Asino</w:t>
                      </w:r>
                      <w:proofErr w:type="spellEnd"/>
                      <w:r w:rsidR="007F2E76">
                        <w:rPr>
                          <w:rFonts w:ascii="Arial" w:hAnsi="Arial"/>
                          <w:color w:val="112E51"/>
                          <w:kern w:val="24"/>
                        </w:rPr>
                        <w:t>, Cynthia Orona</w:t>
                      </w:r>
                    </w:p>
                    <w:p w14:paraId="5BBFB662" w14:textId="5BF1F637" w:rsidR="004C460D" w:rsidRPr="000A07BA" w:rsidRDefault="00CB7DE4" w:rsidP="00E220F4">
                      <w:pPr>
                        <w:spacing w:after="8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2048987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C11EC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2021-2025</w:t>
                      </w:r>
                    </w:p>
                    <w:p w14:paraId="64C4B334" w14:textId="24D67554" w:rsidR="004C460D" w:rsidRPr="00412559" w:rsidRDefault="004C460D" w:rsidP="00E220F4">
                      <w:pPr>
                        <w:spacing w:after="8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</w:t>
                      </w:r>
                      <w:proofErr w:type="gramStart"/>
                      <w:r w:rsidR="00C11EC2">
                        <w:rPr>
                          <w:rFonts w:ascii="Arial" w:hAnsi="Arial"/>
                          <w:color w:val="112E51"/>
                          <w:kern w:val="24"/>
                        </w:rPr>
                        <w:t>Type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:​</w:t>
                      </w:r>
                      <w:proofErr w:type="gramEnd"/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</w:t>
                      </w:r>
                    </w:p>
                    <w:p w14:paraId="6758626E" w14:textId="2B09741D" w:rsidR="004C460D" w:rsidRPr="00412559" w:rsidRDefault="004C460D" w:rsidP="00E220F4">
                      <w:pPr>
                        <w:spacing w:after="8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www.namsas.net</w:t>
                      </w:r>
                    </w:p>
                    <w:p w14:paraId="69114EF1" w14:textId="1B41C3F4" w:rsidR="00412559" w:rsidRPr="00E220F4" w:rsidRDefault="00412559" w:rsidP="00E220F4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</w:t>
                      </w:r>
                      <w:r w:rsidRP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Overview: </w:t>
                      </w:r>
                      <w:r w:rsidR="00E220F4" w:rsidRPr="00E220F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This project designs and pilots spatial design activities using Virtual Reality (VR), Augmented Reality (AR), and 3D printing </w:t>
                      </w:r>
                      <w:r w:rsidR="00957003">
                        <w:rPr>
                          <w:rFonts w:ascii="Arial" w:hAnsi="Arial"/>
                          <w:color w:val="112E51"/>
                          <w:kern w:val="24"/>
                        </w:rPr>
                        <w:t>with middle school students in 3 T</w:t>
                      </w:r>
                      <w:r w:rsidR="00E220F4" w:rsidRPr="00E220F4">
                        <w:rPr>
                          <w:rFonts w:ascii="Arial" w:hAnsi="Arial"/>
                          <w:color w:val="112E51"/>
                          <w:kern w:val="24"/>
                        </w:rPr>
                        <w:t>ribal Nation</w:t>
                      </w:r>
                      <w:r w:rsidR="0095700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E220F4" w:rsidRPr="00E220F4">
                        <w:rPr>
                          <w:rFonts w:ascii="Arial" w:hAnsi="Arial"/>
                          <w:color w:val="112E51"/>
                          <w:kern w:val="24"/>
                        </w:rPr>
                        <w:t>afterschool programs.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12EDBE" wp14:editId="11C486C5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5D1056E7" w:rsidR="004C460D" w:rsidRPr="00CB7DE4" w:rsidRDefault="00895C61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Cu</w:t>
                            </w:r>
                            <w:r w:rsidR="00A7327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lture-based science learning le</w:t>
                            </w:r>
                            <w:r w:rsidR="00957003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ads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to meaningful intergenerational learning about the role of new</w:t>
                            </w:r>
                            <w:r w:rsidR="00A7327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technology in society and wok.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30" type="#_x0000_t202" style="position:absolute;margin-left:0;margin-top:205.05pt;width:466.5pt;height:1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" fillcolor="#033859" strokecolor="black [3200]" strokeweight="1pt">
                <v:textbox>
                  <w:txbxContent>
                    <w:p w14:paraId="00F0BA69" w14:textId="5D1056E7" w:rsidR="004C460D" w:rsidRPr="00CB7DE4" w:rsidRDefault="00895C61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Cu</w:t>
                      </w:r>
                      <w:r w:rsidR="00A7327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lture-based science learning le</w:t>
                      </w:r>
                      <w:r w:rsidR="00957003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ads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to meaningful intergenerational learning about the role of new</w:t>
                      </w:r>
                      <w:r w:rsidR="00A7327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technology in society and wok.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2E6A17D5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40EC3061" w:rsidR="004C460D" w:rsidRPr="004C460D" w:rsidRDefault="008D3127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08CB5C" wp14:editId="163F0706">
                                  <wp:extent cx="576580" cy="46521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amsas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465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4C460D"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62DE240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" filled="f" strokecolor="#747070 [1614]">
                <v:stroke dashstyle="dash"/>
                <v:textbox inset=",7.2pt,,7.2pt">
                  <w:txbxContent>
                    <w:p w14:paraId="194C9F4B" w14:textId="40EC3061" w:rsidR="004C460D" w:rsidRPr="004C460D" w:rsidRDefault="008D3127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Segoe UI Light" w:hAnsi="Segoe UI Light" w:cs="Segoe UI Light"/>
                          <w:noProof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4008CB5C" wp14:editId="163F0706">
                            <wp:extent cx="576580" cy="46521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amsas (2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465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4C460D"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62DE240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138"/>
    <w:multiLevelType w:val="hybridMultilevel"/>
    <w:tmpl w:val="F5705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4ECA"/>
    <w:multiLevelType w:val="hybridMultilevel"/>
    <w:tmpl w:val="4F8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CDA"/>
    <w:multiLevelType w:val="hybridMultilevel"/>
    <w:tmpl w:val="1352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1549"/>
    <w:multiLevelType w:val="hybridMultilevel"/>
    <w:tmpl w:val="711A7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08C6"/>
    <w:multiLevelType w:val="hybridMultilevel"/>
    <w:tmpl w:val="B394DA9C"/>
    <w:lvl w:ilvl="0" w:tplc="88D01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5AB7"/>
    <w:multiLevelType w:val="hybridMultilevel"/>
    <w:tmpl w:val="D8F2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A3E"/>
    <w:multiLevelType w:val="hybridMultilevel"/>
    <w:tmpl w:val="D4BE2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5F42"/>
    <w:multiLevelType w:val="hybridMultilevel"/>
    <w:tmpl w:val="4544D7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76312"/>
    <w:multiLevelType w:val="hybridMultilevel"/>
    <w:tmpl w:val="F354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0D"/>
    <w:rsid w:val="000A07BA"/>
    <w:rsid w:val="000C75C4"/>
    <w:rsid w:val="001110E0"/>
    <w:rsid w:val="00115425"/>
    <w:rsid w:val="00144EAE"/>
    <w:rsid w:val="00162D30"/>
    <w:rsid w:val="00221858"/>
    <w:rsid w:val="00263931"/>
    <w:rsid w:val="002946B5"/>
    <w:rsid w:val="00300CF7"/>
    <w:rsid w:val="00412559"/>
    <w:rsid w:val="00465015"/>
    <w:rsid w:val="004C460D"/>
    <w:rsid w:val="0057305A"/>
    <w:rsid w:val="006159E5"/>
    <w:rsid w:val="006F13B8"/>
    <w:rsid w:val="00767DB4"/>
    <w:rsid w:val="007F2E76"/>
    <w:rsid w:val="00895C61"/>
    <w:rsid w:val="008D3127"/>
    <w:rsid w:val="00957003"/>
    <w:rsid w:val="00992D33"/>
    <w:rsid w:val="009B4FC1"/>
    <w:rsid w:val="00A7327D"/>
    <w:rsid w:val="00B51BA3"/>
    <w:rsid w:val="00C11EC2"/>
    <w:rsid w:val="00CB7DE4"/>
    <w:rsid w:val="00D26DF3"/>
    <w:rsid w:val="00E220F4"/>
    <w:rsid w:val="00F31438"/>
    <w:rsid w:val="00F66D11"/>
    <w:rsid w:val="00FC4AAB"/>
    <w:rsid w:val="303EF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6F474714-FCE6-4C08-B583-47E2EF0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6AC160D59FC41B6868C340F8D4051" ma:contentTypeVersion="14" ma:contentTypeDescription="Create a new document." ma:contentTypeScope="" ma:versionID="fbfaed5ec8c01578303c82b63cfa2e67">
  <xsd:schema xmlns:xsd="http://www.w3.org/2001/XMLSchema" xmlns:xs="http://www.w3.org/2001/XMLSchema" xmlns:p="http://schemas.microsoft.com/office/2006/metadata/properties" xmlns:ns3="0cdf3296-ae7d-4d86-acf0-d25710a49bcf" xmlns:ns4="c36e3e26-8422-4426-ba62-648fdcfd7468" targetNamespace="http://schemas.microsoft.com/office/2006/metadata/properties" ma:root="true" ma:fieldsID="ec99b2538f759740e5b6fe6026dc4e77" ns3:_="" ns4:_="">
    <xsd:import namespace="0cdf3296-ae7d-4d86-acf0-d25710a49bcf"/>
    <xsd:import namespace="c36e3e26-8422-4426-ba62-648fdcfd7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3296-ae7d-4d86-acf0-d25710a4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3e26-8422-4426-ba62-648fdcfd7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7C3A-D684-4ECD-A2AC-A96E6903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f3296-ae7d-4d86-acf0-d25710a49bcf"/>
    <ds:schemaRef ds:uri="c36e3e26-8422-4426-ba62-648fdcfd7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A2AB7-B483-4328-98A3-AC10C3E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Orona, Cynthia</cp:lastModifiedBy>
  <cp:revision>3</cp:revision>
  <cp:lastPrinted>2022-10-25T16:40:00Z</cp:lastPrinted>
  <dcterms:created xsi:type="dcterms:W3CDTF">2022-10-27T23:48:00Z</dcterms:created>
  <dcterms:modified xsi:type="dcterms:W3CDTF">2022-10-27T23:57:00Z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0x0101009C86AC160D59FC41B6868C340F8D4051</vt:lpwstr>
  </property>
</Properties>
</file>