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BC7D7" w14:textId="69F64B33" w:rsidR="00300CF7" w:rsidRDefault="00F17D02">
      <w:r w:rsidRPr="004C460D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A6D21FB" wp14:editId="4C9CF1CD">
                <wp:simplePos x="0" y="0"/>
                <wp:positionH relativeFrom="margin">
                  <wp:posOffset>0</wp:posOffset>
                </wp:positionH>
                <wp:positionV relativeFrom="paragraph">
                  <wp:posOffset>6744694</wp:posOffset>
                </wp:positionV>
                <wp:extent cx="5924550" cy="1415332"/>
                <wp:effectExtent l="0" t="0" r="19050" b="7620"/>
                <wp:wrapNone/>
                <wp:docPr id="16" name="Text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4550" cy="1415332"/>
                        </a:xfrm>
                        <a:prstGeom prst="rect">
                          <a:avLst/>
                        </a:prstGeom>
                        <a:solidFill>
                          <a:srgbClr val="E6EBEE"/>
                        </a:solidFill>
                        <a:ln>
                          <a:solidFill>
                            <a:srgbClr val="E6EBEE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A3729C" w14:textId="77777777" w:rsidR="00412559" w:rsidRPr="00412559" w:rsidRDefault="00412559" w:rsidP="00412559">
                            <w:pPr>
                              <w:textAlignment w:val="baseline"/>
                              <w:rPr>
                                <w:rFonts w:ascii="Arial" w:hAnsi="Arial"/>
                                <w:b/>
                                <w:bCs/>
                                <w:color w:val="046B99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412559">
                              <w:rPr>
                                <w:rFonts w:ascii="Arial" w:hAnsi="Arial"/>
                                <w:b/>
                                <w:bCs/>
                                <w:color w:val="046B99"/>
                                <w:kern w:val="24"/>
                                <w:sz w:val="24"/>
                                <w:szCs w:val="24"/>
                              </w:rPr>
                              <w:t>New Challenges &amp; Next Steps</w:t>
                            </w:r>
                          </w:p>
                          <w:p w14:paraId="1D79B9A1" w14:textId="0CDA81A3" w:rsidR="00412559" w:rsidRPr="00F17D02" w:rsidRDefault="00CE187F" w:rsidP="00412559">
                            <w:pPr>
                              <w:textAlignment w:val="baseline"/>
                              <w:rPr>
                                <w:rFonts w:ascii="Arial" w:hAnsi="Arial"/>
                                <w:color w:val="112E51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F17D02">
                              <w:rPr>
                                <w:rFonts w:ascii="Arial" w:hAnsi="Arial"/>
                                <w:i/>
                                <w:iCs/>
                                <w:color w:val="033859"/>
                                <w:kern w:val="24"/>
                                <w:sz w:val="24"/>
                                <w:szCs w:val="24"/>
                              </w:rPr>
                              <w:t xml:space="preserve">Conducting research in 16 different schools is daunting in terms of recruitment, school district IRB approvals, standardization, communication, and project management. </w:t>
                            </w:r>
                            <w:r w:rsidR="008D5E40" w:rsidRPr="00F17D02">
                              <w:rPr>
                                <w:rFonts w:ascii="Arial" w:hAnsi="Arial"/>
                                <w:i/>
                                <w:iCs/>
                                <w:color w:val="033859"/>
                                <w:kern w:val="24"/>
                                <w:sz w:val="24"/>
                                <w:szCs w:val="24"/>
                              </w:rPr>
                              <w:t>We have retained additional project management assistance. This year is focused on finalizing participants, school approvals and pilot testing the interventions and research methods and instruments.</w:t>
                            </w:r>
                          </w:p>
                        </w:txbxContent>
                      </wps:txbx>
                      <wps:bodyPr wrap="square" lIns="91440" tIns="45720" rIns="91440" bIns="45720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6D21FB" id="_x0000_t202" coordsize="21600,21600" o:spt="202" path="m,l,21600r21600,l21600,xe">
                <v:stroke joinstyle="miter"/>
                <v:path gradientshapeok="t" o:connecttype="rect"/>
              </v:shapetype>
              <v:shape id="TextBox 7" o:spid="_x0000_s1026" type="#_x0000_t202" style="position:absolute;margin-left:0;margin-top:531.1pt;width:466.5pt;height:111.4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hRJUBwIAAIoEAAAOAAAAZHJzL2Uyb0RvYy54bWysVFFv0zAQfkfiP1h+p2mydrCq6cS2DiEh&#13;&#10;QAx+gOPYjYXjM7bbpP+es5OmG0w8TLy4Od993913vuv6um81OQjnFZiS5rM5JcJwqJXZlfTH9/s3&#13;&#10;7yjxgZmaaTCipEfh6fXm9at1Z1eigAZ0LRxBEuNXnS1pE4JdZZnnjWiZn4EVBp0SXMsCmm6X1Y51&#13;&#10;yN7qrJjPL7MOXG0dcOE93t4NTrpJ/FIKHr5I6UUguqRYW0inS2cVz2yzZqudY7ZRfCyDvaCKlimD&#13;&#10;SSeqOxYY2Tv1F1WruAMPMsw4tBlIqbhIGlBNPv9DzUPDrEhasDneTm3y/4+Wfz482K+OhP4GenzA&#13;&#10;2JDO+pXHy6inl66Nv1gpQT+28Di1TfSBcLxcXhWL5RJdHH35Il9eXBSRJzvDrfPhg4CWxI+SOnyX&#13;&#10;1C52+OTDEHoKidk8aFXfK62T4XbVrXbkwPANt5fbm+12ZH8Sps3LkFhlhGZn1ekrHLWIhNp8E5Ko&#13;&#10;GnUWqeQ0mmIqqP6ZepZYMDJCJBY+gfLnQDqcQGNshIk0rhNw/hzwnG2KThnBhAnYKgPu32A5xJ9U&#13;&#10;D1qj7NBX/TgBFdRHHIwOd6Ok/teeOUGJ/mhw+K7yxSIuUzIWy7cFGu6xp3riCfoWhvVjhjeA2zc8&#13;&#10;voH3+wBSpQGI2YeUY1U48GmExuWMG/XYTlHnv5DNbwAAAP//AwBQSwMEFAAGAAgAAAAhAHjbo7zj&#13;&#10;AAAADwEAAA8AAABkcnMvZG93bnJldi54bWxMj81OwzAQhO9IvIO1SNyo3bRUJY1TVfyII7RAzm68&#13;&#10;TULjdYidNrw9ywkuK+032tmZbD26VpywD40nDdOJAoFUettQpeH97elmCSJEQ9a0nlDDNwZY55cX&#13;&#10;mUmtP9MWT7tYCTahkBoNdYxdKmUoa3QmTHyHxNrB985EXvtK2t6c2dy1MlFqIZ1piD/UpsP7Gsvj&#13;&#10;bnAaHodi6+abj7mrXr9U0RWHz+Pzi9bXV+PDisdmBSLiGP8u4LcD54ecg+39QDaIVgO3iUzVIklA&#13;&#10;sH43mzHaM0qWt1OQeSb/98h/AAAA//8DAFBLAQItABQABgAIAAAAIQC2gziS/gAAAOEBAAATAAAA&#13;&#10;AAAAAAAAAAAAAAAAAABbQ29udGVudF9UeXBlc10ueG1sUEsBAi0AFAAGAAgAAAAhADj9If/WAAAA&#13;&#10;lAEAAAsAAAAAAAAAAAAAAAAALwEAAF9yZWxzLy5yZWxzUEsBAi0AFAAGAAgAAAAhAJeFElQHAgAA&#13;&#10;igQAAA4AAAAAAAAAAAAAAAAALgIAAGRycy9lMm9Eb2MueG1sUEsBAi0AFAAGAAgAAAAhAHjbo7zj&#13;&#10;AAAADwEAAA8AAAAAAAAAAAAAAAAAYQQAAGRycy9kb3ducmV2LnhtbFBLBQYAAAAABAAEAPMAAABx&#13;&#10;BQAAAAA=&#13;&#10;" fillcolor="#e6ebee" strokecolor="#e6ebee" strokeweight="1pt">
                <v:textbox>
                  <w:txbxContent>
                    <w:p w14:paraId="42A3729C" w14:textId="77777777" w:rsidR="00412559" w:rsidRPr="00412559" w:rsidRDefault="00412559" w:rsidP="00412559">
                      <w:pPr>
                        <w:textAlignment w:val="baseline"/>
                        <w:rPr>
                          <w:rFonts w:ascii="Arial" w:hAnsi="Arial"/>
                          <w:b/>
                          <w:bCs/>
                          <w:color w:val="046B99"/>
                          <w:kern w:val="24"/>
                          <w:sz w:val="24"/>
                          <w:szCs w:val="24"/>
                        </w:rPr>
                      </w:pPr>
                      <w:r w:rsidRPr="00412559">
                        <w:rPr>
                          <w:rFonts w:ascii="Arial" w:hAnsi="Arial"/>
                          <w:b/>
                          <w:bCs/>
                          <w:color w:val="046B99"/>
                          <w:kern w:val="24"/>
                          <w:sz w:val="24"/>
                          <w:szCs w:val="24"/>
                        </w:rPr>
                        <w:t>New Challenges &amp; Next Steps</w:t>
                      </w:r>
                    </w:p>
                    <w:p w14:paraId="1D79B9A1" w14:textId="0CDA81A3" w:rsidR="00412559" w:rsidRPr="00F17D02" w:rsidRDefault="00CE187F" w:rsidP="00412559">
                      <w:pPr>
                        <w:textAlignment w:val="baseline"/>
                        <w:rPr>
                          <w:rFonts w:ascii="Arial" w:hAnsi="Arial"/>
                          <w:color w:val="112E51"/>
                          <w:kern w:val="24"/>
                          <w:sz w:val="24"/>
                          <w:szCs w:val="24"/>
                        </w:rPr>
                      </w:pPr>
                      <w:r w:rsidRPr="00F17D02">
                        <w:rPr>
                          <w:rFonts w:ascii="Arial" w:hAnsi="Arial"/>
                          <w:i/>
                          <w:iCs/>
                          <w:color w:val="033859"/>
                          <w:kern w:val="24"/>
                          <w:sz w:val="24"/>
                          <w:szCs w:val="24"/>
                        </w:rPr>
                        <w:t xml:space="preserve">Conducting research in 16 different schools is daunting in terms of recruitment, school district IRB approvals, standardization, communication, and project management. </w:t>
                      </w:r>
                      <w:r w:rsidR="008D5E40" w:rsidRPr="00F17D02">
                        <w:rPr>
                          <w:rFonts w:ascii="Arial" w:hAnsi="Arial"/>
                          <w:i/>
                          <w:iCs/>
                          <w:color w:val="033859"/>
                          <w:kern w:val="24"/>
                          <w:sz w:val="24"/>
                          <w:szCs w:val="24"/>
                        </w:rPr>
                        <w:t>We have retained additional project management assistance. This year is focused on finalizing participants, school approvals and pilot testing the interventions and research methods and instruments.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C460D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6D468C0" wp14:editId="513A242F">
                <wp:simplePos x="0" y="0"/>
                <wp:positionH relativeFrom="margin">
                  <wp:posOffset>0</wp:posOffset>
                </wp:positionH>
                <wp:positionV relativeFrom="paragraph">
                  <wp:posOffset>5154433</wp:posOffset>
                </wp:positionV>
                <wp:extent cx="5924550" cy="1494845"/>
                <wp:effectExtent l="0" t="0" r="19050" b="16510"/>
                <wp:wrapNone/>
                <wp:docPr id="15" name="Text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4550" cy="1494845"/>
                        </a:xfrm>
                        <a:prstGeom prst="rect">
                          <a:avLst/>
                        </a:prstGeom>
                        <a:solidFill>
                          <a:srgbClr val="E6EBEE"/>
                        </a:solidFill>
                        <a:ln>
                          <a:solidFill>
                            <a:srgbClr val="E6EBEE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09A3F1" w14:textId="5194B6AB" w:rsidR="00412559" w:rsidRPr="00CB7DE4" w:rsidRDefault="00412559" w:rsidP="00412559">
                            <w:pPr>
                              <w:textAlignment w:val="baseline"/>
                              <w:rPr>
                                <w:rFonts w:ascii="Arial" w:hAnsi="Arial"/>
                                <w:b/>
                                <w:bCs/>
                                <w:color w:val="046B99"/>
                                <w:kern w:val="2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46B99"/>
                                <w:kern w:val="24"/>
                                <w:sz w:val="24"/>
                                <w:szCs w:val="24"/>
                              </w:rPr>
                              <w:t>Equity</w:t>
                            </w:r>
                          </w:p>
                          <w:p w14:paraId="5335E981" w14:textId="7083E513" w:rsidR="00412559" w:rsidRPr="00F17D02" w:rsidRDefault="001D1613" w:rsidP="00412559">
                            <w:pPr>
                              <w:textAlignment w:val="baseline"/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</w:pPr>
                            <w:r w:rsidRPr="00F17D02">
                              <w:rPr>
                                <w:rFonts w:ascii="Arial" w:hAnsi="Arial"/>
                                <w:i/>
                                <w:iCs/>
                                <w:color w:val="033859"/>
                                <w:kern w:val="24"/>
                              </w:rPr>
                              <w:t>We prioritize</w:t>
                            </w:r>
                            <w:r w:rsidR="00F50347" w:rsidRPr="00F17D02">
                              <w:rPr>
                                <w:rFonts w:ascii="Arial" w:hAnsi="Arial"/>
                                <w:i/>
                                <w:iCs/>
                                <w:color w:val="033859"/>
                                <w:kern w:val="24"/>
                              </w:rPr>
                              <w:t xml:space="preserve"> BIPOC and lower income students and aspiring first generation college students </w:t>
                            </w:r>
                            <w:r w:rsidRPr="00F17D02">
                              <w:rPr>
                                <w:rFonts w:ascii="Arial" w:hAnsi="Arial"/>
                                <w:i/>
                                <w:iCs/>
                                <w:color w:val="033859"/>
                                <w:kern w:val="24"/>
                              </w:rPr>
                              <w:t>in</w:t>
                            </w:r>
                            <w:r w:rsidR="00F50347" w:rsidRPr="00F17D02">
                              <w:rPr>
                                <w:rFonts w:ascii="Arial" w:hAnsi="Arial"/>
                                <w:i/>
                                <w:iCs/>
                                <w:color w:val="033859"/>
                                <w:kern w:val="24"/>
                              </w:rPr>
                              <w:t xml:space="preserve"> the selection of participating high schools and </w:t>
                            </w:r>
                            <w:r w:rsidR="008D5E40" w:rsidRPr="00F17D02">
                              <w:rPr>
                                <w:rFonts w:ascii="Arial" w:hAnsi="Arial"/>
                                <w:i/>
                                <w:iCs/>
                                <w:color w:val="033859"/>
                                <w:kern w:val="24"/>
                              </w:rPr>
                              <w:t>college</w:t>
                            </w:r>
                            <w:r w:rsidR="00F50347" w:rsidRPr="00F17D02">
                              <w:rPr>
                                <w:rFonts w:ascii="Arial" w:hAnsi="Arial"/>
                                <w:i/>
                                <w:iCs/>
                                <w:color w:val="033859"/>
                                <w:kern w:val="24"/>
                              </w:rPr>
                              <w:t xml:space="preserve"> partners. </w:t>
                            </w:r>
                            <w:r w:rsidRPr="00F17D02">
                              <w:rPr>
                                <w:rFonts w:ascii="Arial" w:hAnsi="Arial"/>
                                <w:i/>
                                <w:iCs/>
                                <w:color w:val="033859"/>
                                <w:kern w:val="24"/>
                              </w:rPr>
                              <w:t>The</w:t>
                            </w:r>
                            <w:r w:rsidR="00F50347" w:rsidRPr="00F17D02">
                              <w:rPr>
                                <w:rFonts w:ascii="Arial" w:hAnsi="Arial"/>
                                <w:i/>
                                <w:iCs/>
                                <w:color w:val="033859"/>
                                <w:kern w:val="24"/>
                              </w:rPr>
                              <w:t xml:space="preserve"> decision to include, and</w:t>
                            </w:r>
                            <w:r w:rsidRPr="00F17D02">
                              <w:rPr>
                                <w:rFonts w:ascii="Arial" w:hAnsi="Arial"/>
                                <w:i/>
                                <w:iCs/>
                                <w:color w:val="033859"/>
                                <w:kern w:val="24"/>
                              </w:rPr>
                              <w:t xml:space="preserve"> </w:t>
                            </w:r>
                            <w:r w:rsidR="00F50347" w:rsidRPr="00F17D02">
                              <w:rPr>
                                <w:rFonts w:ascii="Arial" w:hAnsi="Arial"/>
                                <w:i/>
                                <w:iCs/>
                                <w:color w:val="033859"/>
                                <w:kern w:val="24"/>
                              </w:rPr>
                              <w:t>combine, simulation workshops, project</w:t>
                            </w:r>
                            <w:r w:rsidRPr="00F17D02">
                              <w:rPr>
                                <w:rFonts w:ascii="Arial" w:hAnsi="Arial"/>
                                <w:i/>
                                <w:iCs/>
                                <w:color w:val="033859"/>
                                <w:kern w:val="24"/>
                              </w:rPr>
                              <w:t>-</w:t>
                            </w:r>
                            <w:r w:rsidR="00F50347" w:rsidRPr="00F17D02">
                              <w:rPr>
                                <w:rFonts w:ascii="Arial" w:hAnsi="Arial"/>
                                <w:i/>
                                <w:iCs/>
                                <w:color w:val="033859"/>
                                <w:kern w:val="24"/>
                              </w:rPr>
                              <w:t xml:space="preserve">based </w:t>
                            </w:r>
                            <w:r w:rsidRPr="00F17D02">
                              <w:rPr>
                                <w:rFonts w:ascii="Arial" w:hAnsi="Arial"/>
                                <w:i/>
                                <w:iCs/>
                                <w:color w:val="033859"/>
                                <w:kern w:val="24"/>
                              </w:rPr>
                              <w:t>learning</w:t>
                            </w:r>
                            <w:r w:rsidR="00F50347" w:rsidRPr="00F17D02">
                              <w:rPr>
                                <w:rFonts w:ascii="Arial" w:hAnsi="Arial"/>
                                <w:i/>
                                <w:iCs/>
                                <w:color w:val="033859"/>
                                <w:kern w:val="24"/>
                              </w:rPr>
                              <w:t xml:space="preserve"> and mentoring is grounded in </w:t>
                            </w:r>
                            <w:r w:rsidR="008D5E40" w:rsidRPr="00F17D02">
                              <w:rPr>
                                <w:rFonts w:ascii="Arial" w:hAnsi="Arial"/>
                                <w:i/>
                                <w:iCs/>
                                <w:color w:val="033859"/>
                                <w:kern w:val="24"/>
                              </w:rPr>
                              <w:t xml:space="preserve">evidence </w:t>
                            </w:r>
                            <w:r w:rsidR="00F50347" w:rsidRPr="00F17D02">
                              <w:rPr>
                                <w:rFonts w:ascii="Arial" w:hAnsi="Arial"/>
                                <w:i/>
                                <w:iCs/>
                                <w:color w:val="033859"/>
                                <w:kern w:val="24"/>
                              </w:rPr>
                              <w:t xml:space="preserve">that such high impact educational practices attract, </w:t>
                            </w:r>
                            <w:proofErr w:type="gramStart"/>
                            <w:r w:rsidR="00F50347" w:rsidRPr="00F17D02">
                              <w:rPr>
                                <w:rFonts w:ascii="Arial" w:hAnsi="Arial"/>
                                <w:i/>
                                <w:iCs/>
                                <w:color w:val="033859"/>
                                <w:kern w:val="24"/>
                              </w:rPr>
                              <w:t>engage</w:t>
                            </w:r>
                            <w:proofErr w:type="gramEnd"/>
                            <w:r w:rsidR="00F50347" w:rsidRPr="00F17D02">
                              <w:rPr>
                                <w:rFonts w:ascii="Arial" w:hAnsi="Arial"/>
                                <w:i/>
                                <w:iCs/>
                                <w:color w:val="033859"/>
                                <w:kern w:val="24"/>
                              </w:rPr>
                              <w:t xml:space="preserve"> and retain underserved students. When near-peer mentors and mentees are from similar backgrounds </w:t>
                            </w:r>
                            <w:r w:rsidRPr="00F17D02">
                              <w:rPr>
                                <w:rFonts w:ascii="Arial" w:hAnsi="Arial"/>
                                <w:i/>
                                <w:iCs/>
                                <w:color w:val="033859"/>
                                <w:kern w:val="24"/>
                              </w:rPr>
                              <w:t>underrepresented</w:t>
                            </w:r>
                            <w:r w:rsidR="00F50347" w:rsidRPr="00F17D02">
                              <w:rPr>
                                <w:rFonts w:ascii="Arial" w:hAnsi="Arial"/>
                                <w:i/>
                                <w:iCs/>
                                <w:color w:val="033859"/>
                                <w:kern w:val="24"/>
                              </w:rPr>
                              <w:t xml:space="preserve"> in STEM, gain</w:t>
                            </w:r>
                            <w:r w:rsidRPr="00F17D02">
                              <w:rPr>
                                <w:rFonts w:ascii="Arial" w:hAnsi="Arial"/>
                                <w:i/>
                                <w:iCs/>
                                <w:color w:val="033859"/>
                                <w:kern w:val="24"/>
                              </w:rPr>
                              <w:t>s</w:t>
                            </w:r>
                            <w:r w:rsidR="00F50347" w:rsidRPr="00F17D02">
                              <w:rPr>
                                <w:rFonts w:ascii="Arial" w:hAnsi="Arial"/>
                                <w:i/>
                                <w:iCs/>
                                <w:color w:val="033859"/>
                                <w:kern w:val="24"/>
                              </w:rPr>
                              <w:t xml:space="preserve"> in interest and engagement</w:t>
                            </w:r>
                            <w:r w:rsidRPr="00F17D02">
                              <w:rPr>
                                <w:rFonts w:ascii="Arial" w:hAnsi="Arial"/>
                                <w:i/>
                                <w:iCs/>
                                <w:color w:val="033859"/>
                                <w:kern w:val="24"/>
                              </w:rPr>
                              <w:t xml:space="preserve"> should be </w:t>
                            </w:r>
                            <w:r w:rsidR="00F17D02">
                              <w:rPr>
                                <w:rFonts w:ascii="Arial" w:hAnsi="Arial"/>
                                <w:i/>
                                <w:iCs/>
                                <w:color w:val="033859"/>
                                <w:kern w:val="24"/>
                              </w:rPr>
                              <w:t>more</w:t>
                            </w:r>
                            <w:r w:rsidRPr="00F17D02">
                              <w:rPr>
                                <w:rFonts w:ascii="Arial" w:hAnsi="Arial"/>
                                <w:i/>
                                <w:iCs/>
                                <w:color w:val="033859"/>
                                <w:kern w:val="24"/>
                              </w:rPr>
                              <w:t xml:space="preserve"> meaningful.</w:t>
                            </w:r>
                          </w:p>
                        </w:txbxContent>
                      </wps:txbx>
                      <wps:bodyPr wrap="square" lIns="91440" tIns="45720" rIns="91440" bIns="45720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D468C0" id="_x0000_s1027" type="#_x0000_t202" style="position:absolute;margin-left:0;margin-top:405.85pt;width:466.5pt;height:117.7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YvZFCQIAAJEEAAAOAAAAZHJzL2Uyb0RvYy54bWysVMFu2zAMvQ/YPwi6L44Dp2uCOMXapsOA&#13;&#10;YR3W7QNkWYqFyaImKbHz96PkxEm3YodiF8UU+R75KDKrm77VZC+cV2BKmk+mlAjDoVZmW9If3x/e&#13;&#10;XVPiAzM102BESQ/C05v12zerzi7FDBrQtXAESYxfdrakTQh2mWWeN6JlfgJWGHRKcC0LaLptVjvW&#13;&#10;IXurs9l0epV14GrrgAvv8fZ+cNJ14pdS8PAopReB6JJibSGdLp1VPLP1ii23jtlG8WMZ7BVVtEwZ&#13;&#10;TDpS3bPAyM6pv6haxR14kGHCoc1ASsVF0oBq8ukfap4aZkXSgs3xdmyT/3+0/Mv+yX51JPS30OMD&#13;&#10;xoZ01i89XkY9vXRt/MVKCfqxhYexbaIPhOPlfDEr5nN0cfTlxaK4LuaRJzvDrfPho4CWxI+SOnyX&#13;&#10;1C62/+zDEHoKidk8aFU/KK2T4bbVnXZkz/ANN1eb283myP4sTJvXIbHKCM3OqtNXOGgRCbX5JiRR&#13;&#10;NeqcpZLTaIqxoPpn6lliwcgIkVj4CMpfAulwAh1jI0ykcR2B05eA52xjdMoIJozAVhlw/wbLIf6k&#13;&#10;etAaZYe+6lHsxSBUUB9wPjpckZL6XzvmBCX6k8EZXORFEXcqGcX8/QwNd+mpnnmCvoNhC5nhDeAS&#13;&#10;DjNg4MMugFRpDmIRQ8pjcTj3aZKOOxoX69JOUed/kvVvAAAA//8DAFBLAwQUAAYACAAAACEAHrda&#13;&#10;4eMAAAAOAQAADwAAAGRycy9kb3ducmV2LnhtbEyPT0/DMAzF70h8h8hI3FhSVrHRNZ0m/ogj29h6&#13;&#10;zlqvLWuc0qRb+faYE1ws2c9+fr90OdpWnLH3jSMN0USBQCpc2VClYffxejcH4YOh0rSOUMM3elhm&#13;&#10;11epSUp3oQ2et6ESbEI+MRrqELpESl/UaI2fuA6JtaPrrQnc9pUse3Nhc9vKe6UepDUN8YfadPhU&#13;&#10;Y3HaDlbDy5BvbLzax7Zaf6m8y4+fp7d3rW9vxucFl9UCRMAx/F3ALwPnh4yDHdxApRetBqYJGuZR&#13;&#10;NAPB8uN0ypMD76l4FoHMUvkfI/sBAAD//wMAUEsBAi0AFAAGAAgAAAAhALaDOJL+AAAA4QEAABMA&#13;&#10;AAAAAAAAAAAAAAAAAAAAAFtDb250ZW50X1R5cGVzXS54bWxQSwECLQAUAAYACAAAACEAOP0h/9YA&#13;&#10;AACUAQAACwAAAAAAAAAAAAAAAAAvAQAAX3JlbHMvLnJlbHNQSwECLQAUAAYACAAAACEA/WL2RQkC&#13;&#10;AACRBAAADgAAAAAAAAAAAAAAAAAuAgAAZHJzL2Uyb0RvYy54bWxQSwECLQAUAAYACAAAACEAHrda&#13;&#10;4eMAAAAOAQAADwAAAAAAAAAAAAAAAABjBAAAZHJzL2Rvd25yZXYueG1sUEsFBgAAAAAEAAQA8wAA&#13;&#10;AHMFAAAAAA==&#13;&#10;" fillcolor="#e6ebee" strokecolor="#e6ebee" strokeweight="1pt">
                <v:textbox>
                  <w:txbxContent>
                    <w:p w14:paraId="3409A3F1" w14:textId="5194B6AB" w:rsidR="00412559" w:rsidRPr="00CB7DE4" w:rsidRDefault="00412559" w:rsidP="00412559">
                      <w:pPr>
                        <w:textAlignment w:val="baseline"/>
                        <w:rPr>
                          <w:rFonts w:ascii="Arial" w:hAnsi="Arial"/>
                          <w:b/>
                          <w:bCs/>
                          <w:color w:val="046B99"/>
                          <w:kern w:val="24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046B99"/>
                          <w:kern w:val="24"/>
                          <w:sz w:val="24"/>
                          <w:szCs w:val="24"/>
                        </w:rPr>
                        <w:t>Equity</w:t>
                      </w:r>
                    </w:p>
                    <w:p w14:paraId="5335E981" w14:textId="7083E513" w:rsidR="00412559" w:rsidRPr="00F17D02" w:rsidRDefault="001D1613" w:rsidP="00412559">
                      <w:pPr>
                        <w:textAlignment w:val="baseline"/>
                        <w:rPr>
                          <w:rFonts w:ascii="Arial" w:hAnsi="Arial"/>
                          <w:color w:val="112E51"/>
                          <w:kern w:val="24"/>
                        </w:rPr>
                      </w:pPr>
                      <w:r w:rsidRPr="00F17D02">
                        <w:rPr>
                          <w:rFonts w:ascii="Arial" w:hAnsi="Arial"/>
                          <w:i/>
                          <w:iCs/>
                          <w:color w:val="033859"/>
                          <w:kern w:val="24"/>
                        </w:rPr>
                        <w:t>We prioritize</w:t>
                      </w:r>
                      <w:r w:rsidR="00F50347" w:rsidRPr="00F17D02">
                        <w:rPr>
                          <w:rFonts w:ascii="Arial" w:hAnsi="Arial"/>
                          <w:i/>
                          <w:iCs/>
                          <w:color w:val="033859"/>
                          <w:kern w:val="24"/>
                        </w:rPr>
                        <w:t xml:space="preserve"> BIPOC and lower income students and aspiring first generation college students </w:t>
                      </w:r>
                      <w:r w:rsidRPr="00F17D02">
                        <w:rPr>
                          <w:rFonts w:ascii="Arial" w:hAnsi="Arial"/>
                          <w:i/>
                          <w:iCs/>
                          <w:color w:val="033859"/>
                          <w:kern w:val="24"/>
                        </w:rPr>
                        <w:t>in</w:t>
                      </w:r>
                      <w:r w:rsidR="00F50347" w:rsidRPr="00F17D02">
                        <w:rPr>
                          <w:rFonts w:ascii="Arial" w:hAnsi="Arial"/>
                          <w:i/>
                          <w:iCs/>
                          <w:color w:val="033859"/>
                          <w:kern w:val="24"/>
                        </w:rPr>
                        <w:t xml:space="preserve"> the selection of participating high schools and </w:t>
                      </w:r>
                      <w:r w:rsidR="008D5E40" w:rsidRPr="00F17D02">
                        <w:rPr>
                          <w:rFonts w:ascii="Arial" w:hAnsi="Arial"/>
                          <w:i/>
                          <w:iCs/>
                          <w:color w:val="033859"/>
                          <w:kern w:val="24"/>
                        </w:rPr>
                        <w:t>college</w:t>
                      </w:r>
                      <w:r w:rsidR="00F50347" w:rsidRPr="00F17D02">
                        <w:rPr>
                          <w:rFonts w:ascii="Arial" w:hAnsi="Arial"/>
                          <w:i/>
                          <w:iCs/>
                          <w:color w:val="033859"/>
                          <w:kern w:val="24"/>
                        </w:rPr>
                        <w:t xml:space="preserve"> partners. </w:t>
                      </w:r>
                      <w:r w:rsidRPr="00F17D02">
                        <w:rPr>
                          <w:rFonts w:ascii="Arial" w:hAnsi="Arial"/>
                          <w:i/>
                          <w:iCs/>
                          <w:color w:val="033859"/>
                          <w:kern w:val="24"/>
                        </w:rPr>
                        <w:t>The</w:t>
                      </w:r>
                      <w:r w:rsidR="00F50347" w:rsidRPr="00F17D02">
                        <w:rPr>
                          <w:rFonts w:ascii="Arial" w:hAnsi="Arial"/>
                          <w:i/>
                          <w:iCs/>
                          <w:color w:val="033859"/>
                          <w:kern w:val="24"/>
                        </w:rPr>
                        <w:t xml:space="preserve"> decision to include, and</w:t>
                      </w:r>
                      <w:r w:rsidRPr="00F17D02">
                        <w:rPr>
                          <w:rFonts w:ascii="Arial" w:hAnsi="Arial"/>
                          <w:i/>
                          <w:iCs/>
                          <w:color w:val="033859"/>
                          <w:kern w:val="24"/>
                        </w:rPr>
                        <w:t xml:space="preserve"> </w:t>
                      </w:r>
                      <w:r w:rsidR="00F50347" w:rsidRPr="00F17D02">
                        <w:rPr>
                          <w:rFonts w:ascii="Arial" w:hAnsi="Arial"/>
                          <w:i/>
                          <w:iCs/>
                          <w:color w:val="033859"/>
                          <w:kern w:val="24"/>
                        </w:rPr>
                        <w:t>combine, simulation workshops, project</w:t>
                      </w:r>
                      <w:r w:rsidRPr="00F17D02">
                        <w:rPr>
                          <w:rFonts w:ascii="Arial" w:hAnsi="Arial"/>
                          <w:i/>
                          <w:iCs/>
                          <w:color w:val="033859"/>
                          <w:kern w:val="24"/>
                        </w:rPr>
                        <w:t>-</w:t>
                      </w:r>
                      <w:r w:rsidR="00F50347" w:rsidRPr="00F17D02">
                        <w:rPr>
                          <w:rFonts w:ascii="Arial" w:hAnsi="Arial"/>
                          <w:i/>
                          <w:iCs/>
                          <w:color w:val="033859"/>
                          <w:kern w:val="24"/>
                        </w:rPr>
                        <w:t xml:space="preserve">based </w:t>
                      </w:r>
                      <w:r w:rsidRPr="00F17D02">
                        <w:rPr>
                          <w:rFonts w:ascii="Arial" w:hAnsi="Arial"/>
                          <w:i/>
                          <w:iCs/>
                          <w:color w:val="033859"/>
                          <w:kern w:val="24"/>
                        </w:rPr>
                        <w:t>learning</w:t>
                      </w:r>
                      <w:r w:rsidR="00F50347" w:rsidRPr="00F17D02">
                        <w:rPr>
                          <w:rFonts w:ascii="Arial" w:hAnsi="Arial"/>
                          <w:i/>
                          <w:iCs/>
                          <w:color w:val="033859"/>
                          <w:kern w:val="24"/>
                        </w:rPr>
                        <w:t xml:space="preserve"> and mentoring is grounded in </w:t>
                      </w:r>
                      <w:r w:rsidR="008D5E40" w:rsidRPr="00F17D02">
                        <w:rPr>
                          <w:rFonts w:ascii="Arial" w:hAnsi="Arial"/>
                          <w:i/>
                          <w:iCs/>
                          <w:color w:val="033859"/>
                          <w:kern w:val="24"/>
                        </w:rPr>
                        <w:t xml:space="preserve">evidence </w:t>
                      </w:r>
                      <w:r w:rsidR="00F50347" w:rsidRPr="00F17D02">
                        <w:rPr>
                          <w:rFonts w:ascii="Arial" w:hAnsi="Arial"/>
                          <w:i/>
                          <w:iCs/>
                          <w:color w:val="033859"/>
                          <w:kern w:val="24"/>
                        </w:rPr>
                        <w:t xml:space="preserve">that such high impact educational practices attract, </w:t>
                      </w:r>
                      <w:proofErr w:type="gramStart"/>
                      <w:r w:rsidR="00F50347" w:rsidRPr="00F17D02">
                        <w:rPr>
                          <w:rFonts w:ascii="Arial" w:hAnsi="Arial"/>
                          <w:i/>
                          <w:iCs/>
                          <w:color w:val="033859"/>
                          <w:kern w:val="24"/>
                        </w:rPr>
                        <w:t>engage</w:t>
                      </w:r>
                      <w:proofErr w:type="gramEnd"/>
                      <w:r w:rsidR="00F50347" w:rsidRPr="00F17D02">
                        <w:rPr>
                          <w:rFonts w:ascii="Arial" w:hAnsi="Arial"/>
                          <w:i/>
                          <w:iCs/>
                          <w:color w:val="033859"/>
                          <w:kern w:val="24"/>
                        </w:rPr>
                        <w:t xml:space="preserve"> and retain underserved students. When near-peer mentors and mentees are from similar backgrounds </w:t>
                      </w:r>
                      <w:r w:rsidRPr="00F17D02">
                        <w:rPr>
                          <w:rFonts w:ascii="Arial" w:hAnsi="Arial"/>
                          <w:i/>
                          <w:iCs/>
                          <w:color w:val="033859"/>
                          <w:kern w:val="24"/>
                        </w:rPr>
                        <w:t>underrepresented</w:t>
                      </w:r>
                      <w:r w:rsidR="00F50347" w:rsidRPr="00F17D02">
                        <w:rPr>
                          <w:rFonts w:ascii="Arial" w:hAnsi="Arial"/>
                          <w:i/>
                          <w:iCs/>
                          <w:color w:val="033859"/>
                          <w:kern w:val="24"/>
                        </w:rPr>
                        <w:t xml:space="preserve"> in STEM, gain</w:t>
                      </w:r>
                      <w:r w:rsidRPr="00F17D02">
                        <w:rPr>
                          <w:rFonts w:ascii="Arial" w:hAnsi="Arial"/>
                          <w:i/>
                          <w:iCs/>
                          <w:color w:val="033859"/>
                          <w:kern w:val="24"/>
                        </w:rPr>
                        <w:t>s</w:t>
                      </w:r>
                      <w:r w:rsidR="00F50347" w:rsidRPr="00F17D02">
                        <w:rPr>
                          <w:rFonts w:ascii="Arial" w:hAnsi="Arial"/>
                          <w:i/>
                          <w:iCs/>
                          <w:color w:val="033859"/>
                          <w:kern w:val="24"/>
                        </w:rPr>
                        <w:t xml:space="preserve"> in interest and engagement</w:t>
                      </w:r>
                      <w:r w:rsidRPr="00F17D02">
                        <w:rPr>
                          <w:rFonts w:ascii="Arial" w:hAnsi="Arial"/>
                          <w:i/>
                          <w:iCs/>
                          <w:color w:val="033859"/>
                          <w:kern w:val="24"/>
                        </w:rPr>
                        <w:t xml:space="preserve"> should be </w:t>
                      </w:r>
                      <w:r w:rsidR="00F17D02">
                        <w:rPr>
                          <w:rFonts w:ascii="Arial" w:hAnsi="Arial"/>
                          <w:i/>
                          <w:iCs/>
                          <w:color w:val="033859"/>
                          <w:kern w:val="24"/>
                        </w:rPr>
                        <w:t>more</w:t>
                      </w:r>
                      <w:r w:rsidRPr="00F17D02">
                        <w:rPr>
                          <w:rFonts w:ascii="Arial" w:hAnsi="Arial"/>
                          <w:i/>
                          <w:iCs/>
                          <w:color w:val="033859"/>
                          <w:kern w:val="24"/>
                        </w:rPr>
                        <w:t xml:space="preserve"> meaningful.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C460D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35F9F9" wp14:editId="099CD8E1">
                <wp:simplePos x="0" y="0"/>
                <wp:positionH relativeFrom="margin">
                  <wp:posOffset>0</wp:posOffset>
                </wp:positionH>
                <wp:positionV relativeFrom="paragraph">
                  <wp:posOffset>3897879</wp:posOffset>
                </wp:positionV>
                <wp:extent cx="5924550" cy="1184745"/>
                <wp:effectExtent l="0" t="0" r="19050" b="9525"/>
                <wp:wrapNone/>
                <wp:docPr id="9" name="Text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4550" cy="1184745"/>
                        </a:xfrm>
                        <a:prstGeom prst="rect">
                          <a:avLst/>
                        </a:prstGeom>
                        <a:solidFill>
                          <a:srgbClr val="E6EBEE"/>
                        </a:solidFill>
                        <a:ln>
                          <a:solidFill>
                            <a:srgbClr val="E6EBEE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C6617A" w14:textId="5FBC7C5D" w:rsidR="00CB7DE4" w:rsidRPr="00CB7DE4" w:rsidRDefault="00CB7DE4" w:rsidP="00CB7DE4">
                            <w:pPr>
                              <w:textAlignment w:val="baseline"/>
                              <w:rPr>
                                <w:rFonts w:ascii="Arial" w:hAnsi="Arial"/>
                                <w:b/>
                                <w:bCs/>
                                <w:color w:val="046B99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CB7DE4">
                              <w:rPr>
                                <w:rFonts w:ascii="Arial" w:hAnsi="Arial"/>
                                <w:b/>
                                <w:bCs/>
                                <w:color w:val="046B99"/>
                                <w:kern w:val="24"/>
                                <w:sz w:val="24"/>
                                <w:szCs w:val="24"/>
                              </w:rPr>
                              <w:t>Lessons Learned &amp; Insights Gained</w:t>
                            </w:r>
                          </w:p>
                          <w:p w14:paraId="760E4193" w14:textId="13C3285A" w:rsidR="00CB7DE4" w:rsidRPr="00CB7DE4" w:rsidRDefault="00F50347" w:rsidP="00CB7DE4">
                            <w:pPr>
                              <w:textAlignment w:val="baseline"/>
                              <w:rPr>
                                <w:rFonts w:ascii="Arial" w:hAnsi="Arial"/>
                                <w:i/>
                                <w:iCs/>
                                <w:color w:val="033859"/>
                                <w:kern w:val="2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iCs/>
                                <w:color w:val="033859"/>
                                <w:kern w:val="24"/>
                                <w:sz w:val="24"/>
                                <w:szCs w:val="24"/>
                              </w:rPr>
                              <w:t xml:space="preserve">In the first quarter of this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i/>
                                <w:iCs/>
                                <w:color w:val="033859"/>
                                <w:kern w:val="24"/>
                                <w:sz w:val="24"/>
                                <w:szCs w:val="24"/>
                              </w:rPr>
                              <w:t>project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i/>
                                <w:iCs/>
                                <w:color w:val="033859"/>
                                <w:kern w:val="24"/>
                                <w:sz w:val="24"/>
                                <w:szCs w:val="24"/>
                              </w:rPr>
                              <w:t xml:space="preserve"> we are recruiting pilot schools, developing research instruments, and training partners in preparation for spring 2023 piloting of the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i/>
                                <w:iCs/>
                                <w:color w:val="033859"/>
                                <w:kern w:val="24"/>
                                <w:sz w:val="24"/>
                                <w:szCs w:val="24"/>
                              </w:rPr>
                              <w:t>En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i/>
                                <w:iCs/>
                                <w:color w:val="033859"/>
                                <w:kern w:val="24"/>
                                <w:sz w:val="24"/>
                                <w:szCs w:val="24"/>
                              </w:rPr>
                              <w:t>-ROADS energy simulation and project</w:t>
                            </w:r>
                            <w:r w:rsidR="001D1613">
                              <w:rPr>
                                <w:rFonts w:ascii="Arial" w:hAnsi="Arial"/>
                                <w:i/>
                                <w:iCs/>
                                <w:color w:val="033859"/>
                                <w:kern w:val="24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Arial" w:hAnsi="Arial"/>
                                <w:i/>
                                <w:iCs/>
                                <w:color w:val="033859"/>
                                <w:kern w:val="24"/>
                                <w:sz w:val="24"/>
                                <w:szCs w:val="24"/>
                              </w:rPr>
                              <w:t xml:space="preserve">based learning interventions and quantitative and qualitative research methods. </w:t>
                            </w:r>
                          </w:p>
                          <w:p w14:paraId="5CFBEE46" w14:textId="77777777" w:rsidR="00CB7DE4" w:rsidRPr="004C460D" w:rsidRDefault="00CB7DE4" w:rsidP="00CB7DE4">
                            <w:pPr>
                              <w:textAlignment w:val="baseline"/>
                              <w:rPr>
                                <w:rFonts w:ascii="Arial" w:hAnsi="Arial"/>
                                <w:color w:val="112E51"/>
                                <w:kern w:val="24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wrap="square" lIns="91440" tIns="45720" rIns="91440" bIns="45720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35F9F9" id="_x0000_s1028" type="#_x0000_t202" style="position:absolute;margin-left:0;margin-top:306.9pt;width:466.5pt;height:93.3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mDiACgIAAJEEAAAOAAAAZHJzL2Uyb0RvYy54bWysVNtu2zAMfR+wfxD0vtgOnF6COMXapsOA&#13;&#10;YRvW7QMUWYqFyaImKbHz96Nkx2m3Yg/FXhRT5DnkocisbvpWk4NwXoGpaDHLKRGGQ63MrqI/vj+8&#13;&#10;u6LEB2ZqpsGIih6Fpzfrt29WnV2KOTSga+EIkhi/7GxFmxDsMss8b0TL/AysMOiU4FoW0HS7rHas&#13;&#10;Q/ZWZ/M8v8g6cLV1wIX3eHs/OOk68UspePgipReB6IpibSGdLp3beGbrFVvuHLON4mMZ7BVVtEwZ&#13;&#10;TDpR3bPAyN6pv6haxR14kGHGoc1ASsVF0oBqivwPNY8NsyJpweZ4O7XJ/z9a/vnwaL86Evpb6PEB&#13;&#10;Y0M665ceL6OeXro2/mKlBP3YwuPUNtEHwvFycT0vFwt0cfQVxVV5WS4iT3aGW+fDBwEtiR8Vdfgu&#13;&#10;qV3s8MmHIfQUErN50Kp+UFonw+22d9qRA8M33Fxsbjebkf1ZmDavQ2KVEZqdVaevcNQiEmrzTUii&#13;&#10;atQ5TyWn0RRTQfXP1LPEgpERIrHwCVS8BNLhBBpjI0ykcZ2A+UvAc7YpOmUEEyZgqwy4f4PlEH9S&#13;&#10;PWiNskO/7VFs1DoOwhbqI85HhytSUf9rz5ygRH80OIPXRVnGnUpGubico+GeerbPPEHfwbCFzPAG&#13;&#10;cAmHGTDwfh9AqjQHsYgh5Vgczn2apHFH42I9tVPU+Z9k/RsAAP//AwBQSwMEFAAGAAgAAAAhAIaz&#13;&#10;5hfiAAAADQEAAA8AAABkcnMvZG93bnJldi54bWxMj81OwzAQhO9IvIO1SNyoXRJVJc2mqvgRR2iB&#13;&#10;nN14m4TGdoidNrw9ywkuK+2OZna+fD3ZTpxoCK13CPOZAkGu8qZ1NcL729PNEkSI2hndeUcI3xRg&#13;&#10;XVxe5Doz/uy2dNrFWnCIC5lGaGLsMylD1ZDVYeZ7cqwd/GB15HWopRn0mcNtJ2+VWkirW8cfGt3T&#13;&#10;fUPVcTdahMex3Np085Ha+vVLlX15+Dw+vyBeX00PKx6bFYhIU/xzwC8D94eCi+396EwQHQLTRITF&#13;&#10;PGEKlu+ShC97hKVSKcgil/8pih8AAAD//wMAUEsBAi0AFAAGAAgAAAAhALaDOJL+AAAA4QEAABMA&#13;&#10;AAAAAAAAAAAAAAAAAAAAAFtDb250ZW50X1R5cGVzXS54bWxQSwECLQAUAAYACAAAACEAOP0h/9YA&#13;&#10;AACUAQAACwAAAAAAAAAAAAAAAAAvAQAAX3JlbHMvLnJlbHNQSwECLQAUAAYACAAAACEA7Zg4gAoC&#13;&#10;AACRBAAADgAAAAAAAAAAAAAAAAAuAgAAZHJzL2Uyb0RvYy54bWxQSwECLQAUAAYACAAAACEAhrPm&#13;&#10;F+IAAAANAQAADwAAAAAAAAAAAAAAAABkBAAAZHJzL2Rvd25yZXYueG1sUEsFBgAAAAAEAAQA8wAA&#13;&#10;AHMFAAAAAA==&#13;&#10;" fillcolor="#e6ebee" strokecolor="#e6ebee" strokeweight="1pt">
                <v:textbox>
                  <w:txbxContent>
                    <w:p w14:paraId="01C6617A" w14:textId="5FBC7C5D" w:rsidR="00CB7DE4" w:rsidRPr="00CB7DE4" w:rsidRDefault="00CB7DE4" w:rsidP="00CB7DE4">
                      <w:pPr>
                        <w:textAlignment w:val="baseline"/>
                        <w:rPr>
                          <w:rFonts w:ascii="Arial" w:hAnsi="Arial"/>
                          <w:b/>
                          <w:bCs/>
                          <w:color w:val="046B99"/>
                          <w:kern w:val="24"/>
                          <w:sz w:val="24"/>
                          <w:szCs w:val="24"/>
                        </w:rPr>
                      </w:pPr>
                      <w:r w:rsidRPr="00CB7DE4">
                        <w:rPr>
                          <w:rFonts w:ascii="Arial" w:hAnsi="Arial"/>
                          <w:b/>
                          <w:bCs/>
                          <w:color w:val="046B99"/>
                          <w:kern w:val="24"/>
                          <w:sz w:val="24"/>
                          <w:szCs w:val="24"/>
                        </w:rPr>
                        <w:t>Lessons Learned &amp; Insights Gained</w:t>
                      </w:r>
                    </w:p>
                    <w:p w14:paraId="760E4193" w14:textId="13C3285A" w:rsidR="00CB7DE4" w:rsidRPr="00CB7DE4" w:rsidRDefault="00F50347" w:rsidP="00CB7DE4">
                      <w:pPr>
                        <w:textAlignment w:val="baseline"/>
                        <w:rPr>
                          <w:rFonts w:ascii="Arial" w:hAnsi="Arial"/>
                          <w:i/>
                          <w:iCs/>
                          <w:color w:val="033859"/>
                          <w:kern w:val="24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i/>
                          <w:iCs/>
                          <w:color w:val="033859"/>
                          <w:kern w:val="24"/>
                          <w:sz w:val="24"/>
                          <w:szCs w:val="24"/>
                        </w:rPr>
                        <w:t xml:space="preserve">In the first quarter of this </w:t>
                      </w:r>
                      <w:proofErr w:type="gramStart"/>
                      <w:r>
                        <w:rPr>
                          <w:rFonts w:ascii="Arial" w:hAnsi="Arial"/>
                          <w:i/>
                          <w:iCs/>
                          <w:color w:val="033859"/>
                          <w:kern w:val="24"/>
                          <w:sz w:val="24"/>
                          <w:szCs w:val="24"/>
                        </w:rPr>
                        <w:t>project</w:t>
                      </w:r>
                      <w:proofErr w:type="gramEnd"/>
                      <w:r>
                        <w:rPr>
                          <w:rFonts w:ascii="Arial" w:hAnsi="Arial"/>
                          <w:i/>
                          <w:iCs/>
                          <w:color w:val="033859"/>
                          <w:kern w:val="24"/>
                          <w:sz w:val="24"/>
                          <w:szCs w:val="24"/>
                        </w:rPr>
                        <w:t xml:space="preserve"> we are recruiting pilot schools, developing research instruments, and training partners in preparation for spring 2023 piloting of the </w:t>
                      </w:r>
                      <w:proofErr w:type="spellStart"/>
                      <w:r>
                        <w:rPr>
                          <w:rFonts w:ascii="Arial" w:hAnsi="Arial"/>
                          <w:i/>
                          <w:iCs/>
                          <w:color w:val="033859"/>
                          <w:kern w:val="24"/>
                          <w:sz w:val="24"/>
                          <w:szCs w:val="24"/>
                        </w:rPr>
                        <w:t>En</w:t>
                      </w:r>
                      <w:proofErr w:type="spellEnd"/>
                      <w:r>
                        <w:rPr>
                          <w:rFonts w:ascii="Arial" w:hAnsi="Arial"/>
                          <w:i/>
                          <w:iCs/>
                          <w:color w:val="033859"/>
                          <w:kern w:val="24"/>
                          <w:sz w:val="24"/>
                          <w:szCs w:val="24"/>
                        </w:rPr>
                        <w:t>-ROADS energy simulation and project</w:t>
                      </w:r>
                      <w:r w:rsidR="001D1613">
                        <w:rPr>
                          <w:rFonts w:ascii="Arial" w:hAnsi="Arial"/>
                          <w:i/>
                          <w:iCs/>
                          <w:color w:val="033859"/>
                          <w:kern w:val="24"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ascii="Arial" w:hAnsi="Arial"/>
                          <w:i/>
                          <w:iCs/>
                          <w:color w:val="033859"/>
                          <w:kern w:val="24"/>
                          <w:sz w:val="24"/>
                          <w:szCs w:val="24"/>
                        </w:rPr>
                        <w:t xml:space="preserve">based learning interventions and quantitative and qualitative research methods. </w:t>
                      </w:r>
                    </w:p>
                    <w:p w14:paraId="5CFBEE46" w14:textId="77777777" w:rsidR="00CB7DE4" w:rsidRPr="004C460D" w:rsidRDefault="00CB7DE4" w:rsidP="00CB7DE4">
                      <w:pPr>
                        <w:textAlignment w:val="baseline"/>
                        <w:rPr>
                          <w:rFonts w:ascii="Arial" w:hAnsi="Arial"/>
                          <w:color w:val="112E51"/>
                          <w:kern w:val="24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C460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12EDBE" wp14:editId="38AEC0DA">
                <wp:simplePos x="0" y="0"/>
                <wp:positionH relativeFrom="margin">
                  <wp:posOffset>0</wp:posOffset>
                </wp:positionH>
                <wp:positionV relativeFrom="paragraph">
                  <wp:posOffset>2625918</wp:posOffset>
                </wp:positionV>
                <wp:extent cx="5924550" cy="1184745"/>
                <wp:effectExtent l="0" t="0" r="19050" b="9525"/>
                <wp:wrapNone/>
                <wp:docPr id="1" name="Text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4550" cy="1184745"/>
                        </a:xfrm>
                        <a:prstGeom prst="rect">
                          <a:avLst/>
                        </a:prstGeom>
                        <a:solidFill>
                          <a:srgbClr val="033859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F0BA69" w14:textId="24C1BFDE" w:rsidR="004C460D" w:rsidRPr="00F50347" w:rsidRDefault="00F50347" w:rsidP="004C460D">
                            <w:pPr>
                              <w:jc w:val="center"/>
                              <w:textAlignment w:val="baseline"/>
                              <w:rPr>
                                <w:rFonts w:ascii="Arial" w:hAnsi="Arial"/>
                                <w:color w:val="FFFFFF" w:themeColor="background1"/>
                                <w:kern w:val="24"/>
                                <w:sz w:val="52"/>
                                <w:szCs w:val="52"/>
                              </w:rPr>
                            </w:pPr>
                            <w:r w:rsidRPr="00F50347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The best prepared workforce will arise from interdisciplinary learning experiences where rigorous academic concepts meet real-world action in meaningful contexts that connect school and community and that clarify the values students bring to bear on knowledge and action</w:t>
                            </w:r>
                          </w:p>
                        </w:txbxContent>
                      </wps:txbx>
                      <wps:bodyPr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12EDBE" id="_x0000_s1029" type="#_x0000_t202" style="position:absolute;margin-left:0;margin-top:206.75pt;width:466.5pt;height:93.3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Rb+qAgIAAFIEAAAOAAAAZHJzL2Uyb0RvYy54bWysVM2O0zAQviPxDpbvNE2bsG3VdAW7WoSE&#13;&#10;ALHsA7iO3Vg4HmO7Tfr2jJ02LeyKA+LieDzzzXzzl/Vt32pyEM4rMBXNJ1NKhOFQK7Or6NP3hzcL&#13;&#10;SnxgpmYajKjoUXh6u3n9at3ZlZhBA7oWjqAT41edrWgTgl1lmeeNaJmfgBUGlRJcywKKbpfVjnXo&#13;&#10;vdXZbDp9m3XgauuAC+/x9X5Q0k3yL6Xg4YuUXgSiK4rcQjpdOrfxzDZrtto5ZhvFTzTYP7BomTIY&#13;&#10;dHR1zwIje6eeuWoVd+BBhgmHNgMpFRcpB8wmn/6RzWPDrEi5YHG8Hcvk/59b/vnwaL86Evr30GMD&#13;&#10;Y0E661ceH2M+vXRt/CJTgnos4XEsm+gD4fhYLmdFWaKKoy7PF8VNUUY/2QVunQ8fBLQkXirqsC+p&#13;&#10;XOzwyYfB9GwSo3nQqn5QWifB7bZ32pEDiz2czxfl8uT9yiy7kE63cNQigrX5JiRRNdKcpYhpssTo&#13;&#10;r/6RUkaqyTJCJMYdQflLIB3OoJNthIk0bSNw+hLwEm20ThHBhBHYKgPu72A52GOFr3KN19Bve0y2&#13;&#10;ovNzH7dQH7G9HU54Rf3PPXOCEv3R4Agt86KIK5GEoryZoeCuNdvfNEHfwbBEzPAGcId4GHgaeLcP&#13;&#10;IFVqZKQxBD3Rw8FNo3BasrgZ13KyuvwKNr8AAAD//wMAUEsDBBQABgAIAAAAIQD137qd4wAAAA0B&#13;&#10;AAAPAAAAZHJzL2Rvd25yZXYueG1sTI9BSwMxEIXvgv8hjOBFbLKulrrdbBFFQaQHWyn0lt3E3cVk&#13;&#10;EpK0Xf+940kvAzOP9+Z99Wpylh1NTKNHCcVMADPYeT1iL+Fj+3y9AJayQq2sRyPh2yRYNedntaq0&#13;&#10;P+G7OW5yzygEU6UkDDmHivPUDcapNPPBIGmfPjqVaY0911GdKNxZfiPEnDs1In0YVDCPg+m+Ngcn&#13;&#10;AXfrK/HS7tev2+DG+NYmHuxCysuL6WlJ42EJLJsp/zngl4H6Q0PFWn9AnZiVQDRZwm1R3gEj+b4s&#13;&#10;6dJKmAtRAG9q/p+i+QEAAP//AwBQSwECLQAUAAYACAAAACEAtoM4kv4AAADhAQAAEwAAAAAAAAAA&#13;&#10;AAAAAAAAAAAAW0NvbnRlbnRfVHlwZXNdLnhtbFBLAQItABQABgAIAAAAIQA4/SH/1gAAAJQBAAAL&#13;&#10;AAAAAAAAAAAAAAAAAC8BAABfcmVscy8ucmVsc1BLAQItABQABgAIAAAAIQCWRb+qAgIAAFIEAAAO&#13;&#10;AAAAAAAAAAAAAAAAAC4CAABkcnMvZTJvRG9jLnhtbFBLAQItABQABgAIAAAAIQD137qd4wAAAA0B&#13;&#10;AAAPAAAAAAAAAAAAAAAAAFwEAABkcnMvZG93bnJldi54bWxQSwUGAAAAAAQABADzAAAAbAUAAAAA&#13;&#10;" fillcolor="#033859" strokecolor="black [3200]" strokeweight="1pt">
                <v:textbox>
                  <w:txbxContent>
                    <w:p w14:paraId="00F0BA69" w14:textId="24C1BFDE" w:rsidR="004C460D" w:rsidRPr="00F50347" w:rsidRDefault="00F50347" w:rsidP="004C460D">
                      <w:pPr>
                        <w:jc w:val="center"/>
                        <w:textAlignment w:val="baseline"/>
                        <w:rPr>
                          <w:rFonts w:ascii="Arial" w:hAnsi="Arial"/>
                          <w:color w:val="FFFFFF" w:themeColor="background1"/>
                          <w:kern w:val="24"/>
                          <w:sz w:val="52"/>
                          <w:szCs w:val="52"/>
                        </w:rPr>
                      </w:pPr>
                      <w:r w:rsidRPr="00F50347">
                        <w:rPr>
                          <w:color w:val="FFFFFF" w:themeColor="background1"/>
                          <w:sz w:val="28"/>
                          <w:szCs w:val="28"/>
                        </w:rPr>
                        <w:t>Th</w:t>
                      </w:r>
                      <w:r w:rsidRPr="00F50347">
                        <w:rPr>
                          <w:color w:val="FFFFFF" w:themeColor="background1"/>
                          <w:sz w:val="28"/>
                          <w:szCs w:val="28"/>
                        </w:rPr>
                        <w:t>e best prepared workforce will arise from interdisciplinary learning experiences where rigorous academic concepts meet real-world action in meaningful contexts that connect school and community and that clarify the values students bring to bear on knowledge and action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76D83" w:rsidRPr="004C460D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A7F976" wp14:editId="40EEF540">
                <wp:simplePos x="0" y="0"/>
                <wp:positionH relativeFrom="margin">
                  <wp:posOffset>5168348</wp:posOffset>
                </wp:positionH>
                <wp:positionV relativeFrom="paragraph">
                  <wp:posOffset>-69573</wp:posOffset>
                </wp:positionV>
                <wp:extent cx="759460" cy="364904"/>
                <wp:effectExtent l="0" t="0" r="15240" b="16510"/>
                <wp:wrapNone/>
                <wp:docPr id="5" name="TextBox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DC6F9E3E-FFBD-2A2D-58DD-4E0E0950FA3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9460" cy="36490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  <a:prstDash val="dash"/>
                        </a:ln>
                      </wps:spPr>
                      <wps:txbx>
                        <w:txbxContent>
                          <w:p w14:paraId="692B1A33" w14:textId="6BE0E680" w:rsidR="004C460D" w:rsidRPr="004C460D" w:rsidRDefault="008D5E40" w:rsidP="004C460D">
                            <w:pPr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Segoe UI Light" w:hAnsi="Segoe UI Light" w:cs="Segoe UI Light"/>
                                <w:color w:val="767171" w:themeColor="background2" w:themeShade="80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8D5E40">
                              <w:rPr>
                                <w:rFonts w:ascii="Segoe UI Light" w:hAnsi="Segoe UI Light" w:cs="Segoe UI Light"/>
                                <w:noProof/>
                                <w:color w:val="767171" w:themeColor="background2" w:themeShade="80"/>
                                <w:kern w:val="24"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5B0FDA63" wp14:editId="78B01BE7">
                                  <wp:extent cx="576580" cy="221615"/>
                                  <wp:effectExtent l="0" t="0" r="0" b="0"/>
                                  <wp:docPr id="10" name="Picture 10" descr="A picture containing logo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Picture 10" descr="A picture containing logo&#10;&#10;Description automatically generated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76580" cy="2216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wrap="square" lIns="91440" tIns="91440" rIns="91440" bIns="9144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A7F976" id="TextBox 4" o:spid="_x0000_s1030" type="#_x0000_t202" style="position:absolute;margin-left:406.95pt;margin-top:-5.5pt;width:59.8pt;height:28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rT8nywEAAJ8DAAAOAAAAZHJzL2Uyb0RvYy54bWysU9uO0zAQfUfiHyy/06QlW2jUdAVbLUKC&#13;&#10;BWnhAxxfGkuOx9huk/49Yye0Bd4QfXA9F5+ZOXOyvR97Q07SBw22octFSYm0HIS2h4Z+//b46i0l&#13;&#10;ITIrmAErG3qWgd7vXr7YDq6WK+jACOkJgthQD66hXYyuLorAO9mzsAAnLQYV+J5FNP2hEJ4NiN6b&#13;&#10;YlWW62IAL5wHLkNA734K0l3GV0ry+EWpICMxDcXeYj59Ptt0Frstqw+euU7zuQ32D130TFsseoHa&#13;&#10;s8jI0eu/oHrNPQRQccGhL0ApzWWeAadZln9M89wxJ/MsSE5wF5rC/4PlT6dn99WTOL6HEReYCBlc&#13;&#10;qAM60zyj8n36x04JxpHC84U2OUbC0fnmblOtMcIx9HpdbcoqoRTXx86H+EFCT9KloR63kslip08h&#13;&#10;Tqm/UlItC4/amLwZY5MjgNEi+bKRpCEfjCcnhkttD6uMZY79ZxCT767E39xDVlJKzx39hpRq7lno&#13;&#10;pkcCb/ObVLW4spBucWxHokVD82zJ04I4I3EDaqeh4ceReUmJ+WhxOZtlVSWx3Rr+1mhvDR/NA2R5&#13;&#10;TsO/O0ZQOvNyrTM3hCrIc8yKTTK7tXPW9bva/QQAAP//AwBQSwMEFAAGAAgAAAAhALRiU+LlAAAA&#13;&#10;DwEAAA8AAABkcnMvZG93bnJldi54bWxMj0FPwzAMhe9I/IfISFzQlpSyauvqTmOII2gMLrtlbWgr&#13;&#10;GqdKsq3j12NOcLFk+b3n9xWr0fbiZHzoHCEkUwXCUOXqjhqEj/fnyRxEiJpq3TsyCBcTYFVeXxU6&#13;&#10;r92Z3sxpFxvBIRRyjdDGOORShqo1VoepGwzx7dN5qyOvvpG112cOt728VyqTVnfEH1o9mE1rqq/d&#13;&#10;0SIotXHeVy+KXu8evy/Zfrvf0hrx9mZ8WvJYL0FEM8Y/B/wycH8oudjBHakOokeYJ+mCpQiTJGEy&#13;&#10;VizSdAbigPCQzUCWhfzPUf4AAAD//wMAUEsBAi0AFAAGAAgAAAAhALaDOJL+AAAA4QEAABMAAAAA&#13;&#10;AAAAAAAAAAAAAAAAAFtDb250ZW50X1R5cGVzXS54bWxQSwECLQAUAAYACAAAACEAOP0h/9YAAACU&#13;&#10;AQAACwAAAAAAAAAAAAAAAAAvAQAAX3JlbHMvLnJlbHNQSwECLQAUAAYACAAAACEAFa0/J8sBAACf&#13;&#10;AwAADgAAAAAAAAAAAAAAAAAuAgAAZHJzL2Uyb0RvYy54bWxQSwECLQAUAAYACAAAACEAtGJT4uUA&#13;&#10;AAAPAQAADwAAAAAAAAAAAAAAAAAlBAAAZHJzL2Rvd25yZXYueG1sUEsFBgAAAAAEAAQA8wAAADcF&#13;&#10;AAAAAA==&#13;&#10;" filled="f" strokecolor="#747070 [1614]">
                <v:stroke dashstyle="dash"/>
                <v:textbox inset=",7.2pt,,7.2pt">
                  <w:txbxContent>
                    <w:p w14:paraId="692B1A33" w14:textId="6BE0E680" w:rsidR="004C460D" w:rsidRPr="004C460D" w:rsidRDefault="008D5E40" w:rsidP="004C460D">
                      <w:pPr>
                        <w:spacing w:after="0" w:line="240" w:lineRule="auto"/>
                        <w:jc w:val="center"/>
                        <w:textAlignment w:val="baseline"/>
                        <w:rPr>
                          <w:rFonts w:ascii="Segoe UI Light" w:hAnsi="Segoe UI Light" w:cs="Segoe UI Light"/>
                          <w:color w:val="767171" w:themeColor="background2" w:themeShade="80"/>
                          <w:kern w:val="24"/>
                          <w:sz w:val="16"/>
                          <w:szCs w:val="16"/>
                        </w:rPr>
                      </w:pPr>
                      <w:r w:rsidRPr="008D5E40">
                        <w:rPr>
                          <w:rFonts w:ascii="Segoe UI Light" w:hAnsi="Segoe UI Light" w:cs="Segoe UI Light"/>
                          <w:color w:val="767171" w:themeColor="background2" w:themeShade="80"/>
                          <w:kern w:val="24"/>
                          <w:sz w:val="16"/>
                          <w:szCs w:val="16"/>
                        </w:rPr>
                        <w:drawing>
                          <wp:inline distT="0" distB="0" distL="0" distR="0" wp14:anchorId="5B0FDA63" wp14:editId="78B01BE7">
                            <wp:extent cx="576580" cy="221615"/>
                            <wp:effectExtent l="0" t="0" r="0" b="0"/>
                            <wp:docPr id="10" name="Picture 10" descr="A picture containing logo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Picture 10" descr="A picture containing logo&#10;&#10;Description automatically generated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76580" cy="22161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D5E40" w:rsidRPr="004C460D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6D4FD7" wp14:editId="4B00FAC8">
                <wp:simplePos x="0" y="0"/>
                <wp:positionH relativeFrom="margin">
                  <wp:posOffset>4356266</wp:posOffset>
                </wp:positionH>
                <wp:positionV relativeFrom="paragraph">
                  <wp:posOffset>-69022</wp:posOffset>
                </wp:positionV>
                <wp:extent cx="759460" cy="365760"/>
                <wp:effectExtent l="0" t="0" r="15240" b="15240"/>
                <wp:wrapNone/>
                <wp:docPr id="2" name="Text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9460" cy="3657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  <a:prstDash val="dash"/>
                        </a:ln>
                      </wps:spPr>
                      <wps:txbx>
                        <w:txbxContent>
                          <w:p w14:paraId="1228B94F" w14:textId="2C51070C" w:rsidR="004C460D" w:rsidRPr="004C460D" w:rsidRDefault="008D5E40" w:rsidP="004C460D">
                            <w:pPr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Segoe UI Light" w:hAnsi="Segoe UI Light" w:cs="Segoe UI Light"/>
                                <w:color w:val="767171" w:themeColor="background2" w:themeShade="80"/>
                                <w:kern w:val="2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ill Sans" w:hAnsi="Gill Sans" w:cs="Gill Sans"/>
                                <w:color w:val="000000"/>
                                <w:sz w:val="21"/>
                                <w:szCs w:val="21"/>
                                <w:bdr w:val="none" w:sz="0" w:space="0" w:color="auto" w:frame="1"/>
                              </w:rPr>
                              <w:fldChar w:fldCharType="begin"/>
                            </w:r>
                            <w:r>
                              <w:rPr>
                                <w:rFonts w:ascii="Gill Sans" w:hAnsi="Gill Sans" w:cs="Gill Sans"/>
                                <w:color w:val="000000"/>
                                <w:sz w:val="21"/>
                                <w:szCs w:val="21"/>
                                <w:bdr w:val="none" w:sz="0" w:space="0" w:color="auto" w:frame="1"/>
                              </w:rPr>
                              <w:instrText xml:space="preserve"> INCLUDEPICTURE "https://lh3.googleusercontent.com/XcdR5p9tzidHHftrNmKBv0v-UztveYJWFyU3tBOB1sIyNt_LfWGSkWTWsxDH49R0nFOiQCG5s-bRP0i1x8d2ZSVQWM8cGULXaQefdtVTHvBc85ebgMM15N3hXAu4Nf0aYfKfwFmdHgqktj4cuNxpvzFBp2TgEQfwXFplBmuVSthEj0lO1xNikaGcNwE8rSxmT_lF7g" \* MERGEFORMATINET </w:instrText>
                            </w:r>
                            <w:r>
                              <w:rPr>
                                <w:rFonts w:ascii="Gill Sans" w:hAnsi="Gill Sans" w:cs="Gill Sans"/>
                                <w:color w:val="000000"/>
                                <w:sz w:val="21"/>
                                <w:szCs w:val="21"/>
                                <w:bdr w:val="none" w:sz="0" w:space="0" w:color="auto" w:frame="1"/>
                              </w:rPr>
                              <w:fldChar w:fldCharType="separate"/>
                            </w:r>
                            <w:r>
                              <w:rPr>
                                <w:rFonts w:ascii="Gill Sans" w:hAnsi="Gill Sans" w:cs="Gill Sans"/>
                                <w:noProof/>
                                <w:color w:val="000000"/>
                                <w:sz w:val="21"/>
                                <w:szCs w:val="21"/>
                                <w:bdr w:val="none" w:sz="0" w:space="0" w:color="auto" w:frame="1"/>
                              </w:rPr>
                              <w:drawing>
                                <wp:inline distT="0" distB="0" distL="0" distR="0" wp14:anchorId="6CCEB847" wp14:editId="1C20AB1C">
                                  <wp:extent cx="576580" cy="146685"/>
                                  <wp:effectExtent l="0" t="0" r="0" b="5715"/>
                                  <wp:docPr id="7" name="Picture 7" descr="A picture containing text, clipar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4" descr="A picture containing text, clipart&#10;&#10;Description automatically generate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6580" cy="1466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Gill Sans" w:hAnsi="Gill Sans" w:cs="Gill Sans"/>
                                <w:color w:val="000000"/>
                                <w:sz w:val="21"/>
                                <w:szCs w:val="21"/>
                                <w:bdr w:val="none" w:sz="0" w:space="0" w:color="auto" w:frame="1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wrap="square" lIns="91440" tIns="91440" rIns="91440" bIns="9144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6D4FD7" id="_x0000_s1031" type="#_x0000_t202" style="position:absolute;margin-left:343pt;margin-top:-5.45pt;width:59.8pt;height:28.8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tVMyzQEAAJ8DAAAOAAAAZHJzL2Uyb0RvYy54bWysU9uO0zAQfUfiHyy/06Sl7bJR0xVstQgJ&#13;&#10;FqRdPsDxpbHkeIztNunfM3aybYG3FX1w52KfmTlzsrkbOkOO0gcNtqbzWUmJtByEtvua/nx+ePeB&#13;&#10;khCZFcyAlTU9yUDvtm/fbHpXyQW0YIT0BEFsqHpX0zZGVxVF4K3sWJiBkxaTCnzHIrp+XwjPekTv&#13;&#10;TLEoy3XRgxfOA5chYHQ3Juk24yslefyuVJCRmJpibzGfPp9NOovthlV7z1yr+dQGe0UXHdMWi56h&#13;&#10;diwycvD6H6hOcw8BVJxx6ApQSnOZZ8Bp5uVf0zy1zMk8C5IT3Jmm8P9g+ePxyf3wJA6fYMAFJkJ6&#13;&#10;F6qAwTTPoHyX/rFTgnmk8HSmTQ6RcAzerG6Xa8xwTL1fr27QRpTi8tj5ED9L6EgyaupxK5ksdvwa&#13;&#10;4nj15UqqZeFBG5M3Y2wKBDBapFh2kjTkvfHkyHCpzX6Rscyh+wZijK1K/E09ZCWl67mjP5BSzR0L&#13;&#10;7fhIoDW9SVWLCwvJikMzEC1qunphqAFxQuJ61E5Nw68D85IS88Xicm7ny2US27Xjr53m2vHR3EOW&#13;&#10;5zj8x0MEpTMvqfJYZ2oIVZDnmBSbZHbt51uX72r7GwAA//8DAFBLAwQUAAYACAAAACEA22FgF+QA&#13;&#10;AAAPAQAADwAAAGRycy9kb3ducmV2LnhtbEyPQU/DMAyF70j8h8hIXNCWDEEoXd1pDHFkGoPLblkb&#13;&#10;2orGqZJs6/j1mBNcLD3Zfu99xWJ0vTjaEDtPCLOpAmGp8nVHDcLH+8skAxGTodr0nizC2UZYlJcX&#13;&#10;hclrf6I3e9ymRrAJxdwgtCkNuZSxaq0zceoHS7z79MGZxDI0sg7mxOaul7dKaelMR5zQmsGuWlt9&#13;&#10;bQ8OQamVD6F6VbS+efo+691mt6El4vXV+DznsZyDSHZMfx/wy8D9oeRie3+gOooeQWeagRLCZKYe&#13;&#10;QfBFpu41iD3CnX4AWRbyP0f5AwAA//8DAFBLAQItABQABgAIAAAAIQC2gziS/gAAAOEBAAATAAAA&#13;&#10;AAAAAAAAAAAAAAAAAABbQ29udGVudF9UeXBlc10ueG1sUEsBAi0AFAAGAAgAAAAhADj9If/WAAAA&#13;&#10;lAEAAAsAAAAAAAAAAAAAAAAALwEAAF9yZWxzLy5yZWxzUEsBAi0AFAAGAAgAAAAhAOS1UzLNAQAA&#13;&#10;nwMAAA4AAAAAAAAAAAAAAAAALgIAAGRycy9lMm9Eb2MueG1sUEsBAi0AFAAGAAgAAAAhANthYBfk&#13;&#10;AAAADwEAAA8AAAAAAAAAAAAAAAAAJwQAAGRycy9kb3ducmV2LnhtbFBLBQYAAAAABAAEAPMAAAA4&#13;&#10;BQAAAAA=&#13;&#10;" filled="f" strokecolor="#747070 [1614]">
                <v:stroke dashstyle="dash"/>
                <v:textbox inset=",7.2pt,,7.2pt">
                  <w:txbxContent>
                    <w:p w14:paraId="1228B94F" w14:textId="2C51070C" w:rsidR="004C460D" w:rsidRPr="004C460D" w:rsidRDefault="008D5E40" w:rsidP="004C460D">
                      <w:pPr>
                        <w:spacing w:after="0" w:line="240" w:lineRule="auto"/>
                        <w:jc w:val="center"/>
                        <w:textAlignment w:val="baseline"/>
                        <w:rPr>
                          <w:rFonts w:ascii="Segoe UI Light" w:hAnsi="Segoe UI Light" w:cs="Segoe UI Light"/>
                          <w:color w:val="767171" w:themeColor="background2" w:themeShade="80"/>
                          <w:kern w:val="24"/>
                          <w:sz w:val="16"/>
                          <w:szCs w:val="16"/>
                        </w:rPr>
                      </w:pPr>
                      <w:r>
                        <w:rPr>
                          <w:rFonts w:ascii="Gill Sans" w:hAnsi="Gill Sans" w:cs="Gill Sans"/>
                          <w:color w:val="000000"/>
                          <w:sz w:val="21"/>
                          <w:szCs w:val="21"/>
                          <w:bdr w:val="none" w:sz="0" w:space="0" w:color="auto" w:frame="1"/>
                        </w:rPr>
                        <w:fldChar w:fldCharType="begin"/>
                      </w:r>
                      <w:r>
                        <w:rPr>
                          <w:rFonts w:ascii="Gill Sans" w:hAnsi="Gill Sans" w:cs="Gill Sans"/>
                          <w:color w:val="000000"/>
                          <w:sz w:val="21"/>
                          <w:szCs w:val="21"/>
                          <w:bdr w:val="none" w:sz="0" w:space="0" w:color="auto" w:frame="1"/>
                        </w:rPr>
                        <w:instrText xml:space="preserve"> INCLUDEPICTURE "https://lh3.googleusercontent.com/XcdR5p9tzidHHftrNmKBv0v-UztveYJWFyU3tBOB1sIyNt_LfWGSkWTWsxDH49R0nFOiQCG5s-bRP0i1x8d2ZSVQWM8cGULXaQefdtVTHvBc85ebgMM15N3hXAu4Nf0aYfKfwFmdHgqktj4cuNxpvzFBp2TgEQfwXFplBmuVSthEj0lO1xNikaGcNwE8rSxmT_lF7g" \* MERGEFORMATINET </w:instrText>
                      </w:r>
                      <w:r>
                        <w:rPr>
                          <w:rFonts w:ascii="Gill Sans" w:hAnsi="Gill Sans" w:cs="Gill Sans"/>
                          <w:color w:val="000000"/>
                          <w:sz w:val="21"/>
                          <w:szCs w:val="21"/>
                          <w:bdr w:val="none" w:sz="0" w:space="0" w:color="auto" w:frame="1"/>
                        </w:rPr>
                        <w:fldChar w:fldCharType="separate"/>
                      </w:r>
                      <w:r>
                        <w:rPr>
                          <w:rFonts w:ascii="Gill Sans" w:hAnsi="Gill Sans" w:cs="Gill Sans"/>
                          <w:noProof/>
                          <w:color w:val="000000"/>
                          <w:sz w:val="21"/>
                          <w:szCs w:val="21"/>
                          <w:bdr w:val="none" w:sz="0" w:space="0" w:color="auto" w:frame="1"/>
                        </w:rPr>
                        <w:drawing>
                          <wp:inline distT="0" distB="0" distL="0" distR="0" wp14:anchorId="6CCEB847" wp14:editId="1C20AB1C">
                            <wp:extent cx="576580" cy="146685"/>
                            <wp:effectExtent l="0" t="0" r="0" b="5715"/>
                            <wp:docPr id="7" name="Picture 7" descr="A picture containing text, clipar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4" descr="A picture containing text, clipart&#10;&#10;Description automatically generate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6580" cy="1466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Gill Sans" w:hAnsi="Gill Sans" w:cs="Gill Sans"/>
                          <w:color w:val="000000"/>
                          <w:sz w:val="21"/>
                          <w:szCs w:val="21"/>
                          <w:bdr w:val="none" w:sz="0" w:space="0" w:color="auto" w:frame="1"/>
                        </w:rPr>
                        <w:fldChar w:fldCharType="end"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A07BA" w:rsidRPr="004C460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E6FCED" wp14:editId="71F7C52F">
                <wp:simplePos x="0" y="0"/>
                <wp:positionH relativeFrom="margin">
                  <wp:posOffset>0</wp:posOffset>
                </wp:positionH>
                <wp:positionV relativeFrom="paragraph">
                  <wp:posOffset>371475</wp:posOffset>
                </wp:positionV>
                <wp:extent cx="5924550" cy="2459736"/>
                <wp:effectExtent l="0" t="0" r="19050" b="17145"/>
                <wp:wrapNone/>
                <wp:docPr id="8" name="TextBox 7">
                  <a:extLst xmlns:a="http://schemas.openxmlformats.org/drawingml/2006/main">
                    <a:ext uri="{FF2B5EF4-FFF2-40B4-BE49-F238E27FC236}">
                      <a16:creationId xmlns:a16="http://schemas.microsoft.com/office/drawing/2014/main" id="{C675A258-3035-0D7C-B409-2D627DC703B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4550" cy="245973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F51950" w14:textId="77777777" w:rsidR="00B121A0" w:rsidRDefault="00B121A0" w:rsidP="00412559">
                            <w:pPr>
                              <w:spacing w:after="120"/>
                              <w:textAlignment w:val="baseline"/>
                              <w:rPr>
                                <w:rFonts w:ascii="Arial" w:hAnsi="Arial"/>
                                <w:b/>
                                <w:bCs/>
                                <w:color w:val="112E5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B121A0">
                              <w:rPr>
                                <w:rFonts w:ascii="Arial" w:hAnsi="Arial"/>
                                <w:b/>
                                <w:bCs/>
                                <w:color w:val="112E51"/>
                                <w:kern w:val="24"/>
                                <w:sz w:val="28"/>
                                <w:szCs w:val="28"/>
                              </w:rPr>
                              <w:t>Employing Peer Mentoring to Empower Youth to Become 21st Century Energy Leaders</w:t>
                            </w:r>
                          </w:p>
                          <w:p w14:paraId="390F2DB4" w14:textId="388B9C39" w:rsidR="00CB7DE4" w:rsidRPr="00412559" w:rsidRDefault="002C789D" w:rsidP="00412559">
                            <w:pPr>
                              <w:spacing w:after="120"/>
                              <w:textAlignment w:val="baseline"/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</w:pPr>
                            <w:r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  <w:t>Cathy Jordan, Beth Mercer</w:t>
                            </w:r>
                            <w:r w:rsidR="00CE187F"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  <w:t>-</w:t>
                            </w:r>
                            <w:r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  <w:t>Taylor, Juliette Rooney-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  <w:t>Varga</w:t>
                            </w:r>
                            <w:proofErr w:type="spellEnd"/>
                          </w:p>
                          <w:p w14:paraId="5BBFB662" w14:textId="47A9496F" w:rsidR="004C460D" w:rsidRPr="000A07BA" w:rsidRDefault="00CB7DE4" w:rsidP="000A07BA">
                            <w:pPr>
                              <w:spacing w:after="120"/>
                              <w:rPr>
                                <w:rFonts w:ascii="Arial" w:hAnsi="Arial"/>
                                <w:color w:val="112E5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412559"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  <w:t>NSF Award Number</w:t>
                            </w:r>
                            <w:r w:rsidR="004C460D" w:rsidRPr="00412559"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  <w:t>​</w:t>
                            </w:r>
                            <w:r w:rsidR="00412559" w:rsidRPr="00412559"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  <w:t>:</w:t>
                            </w:r>
                            <w:r w:rsidR="000A07BA"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  <w:tab/>
                            </w:r>
                            <w:r w:rsidR="002C789D"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  <w:t>2147839</w:t>
                            </w:r>
                            <w:r w:rsidR="000A07BA"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  <w:tab/>
                            </w:r>
                            <w:r w:rsidR="000A07BA"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  <w:tab/>
                            </w:r>
                            <w:r w:rsidR="000A07BA"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  <w:tab/>
                            </w:r>
                            <w:r w:rsidR="000A07BA" w:rsidRPr="00412559"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  <w:t xml:space="preserve">Dates: </w:t>
                            </w:r>
                            <w:r w:rsidR="002C789D"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  <w:t>2022 - 2025</w:t>
                            </w:r>
                          </w:p>
                          <w:p w14:paraId="64C4B334" w14:textId="70866045" w:rsidR="004C460D" w:rsidRPr="00412559" w:rsidRDefault="004C460D" w:rsidP="00412559">
                            <w:pPr>
                              <w:spacing w:after="120"/>
                              <w:textAlignment w:val="baseline"/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</w:pPr>
                            <w:r w:rsidRPr="00412559"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  <w:t>Project type:​</w:t>
                            </w:r>
                            <w:r w:rsidR="00412559" w:rsidRPr="00412559"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  <w:t xml:space="preserve"> </w:t>
                            </w:r>
                            <w:r w:rsidR="002C789D"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  <w:t>Developing and Testing Innovations</w:t>
                            </w:r>
                          </w:p>
                          <w:p w14:paraId="69114EF1" w14:textId="5CA6C2BA" w:rsidR="00412559" w:rsidRPr="00412559" w:rsidRDefault="00412559" w:rsidP="00412559">
                            <w:pPr>
                              <w:spacing w:after="120"/>
                              <w:textAlignment w:val="baseline"/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</w:pPr>
                            <w:r w:rsidRPr="00412559"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  <w:t xml:space="preserve">Project Overview: </w:t>
                            </w:r>
                            <w:r w:rsidR="002C789D"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  <w:t xml:space="preserve">This project fosters </w:t>
                            </w:r>
                            <w:r w:rsidR="00F17D02"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  <w:t xml:space="preserve">energy/climate-related </w:t>
                            </w:r>
                            <w:r w:rsidR="002C789D"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  <w:t>STEM career knowledge and interest in diverse high school students in Minnesota through an engaging year-long experiential learning project</w:t>
                            </w:r>
                            <w:r w:rsidR="00F17D02"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  <w:t xml:space="preserve"> </w:t>
                            </w:r>
                            <w:r w:rsidR="002C789D"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  <w:t>that</w:t>
                            </w:r>
                            <w:r w:rsidR="00F50347"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  <w:t xml:space="preserve"> tests the effectiveness of near-peer mentor</w:t>
                            </w:r>
                            <w:r w:rsidR="00CE187F"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  <w:t>s as STEM/energy education and career role models that</w:t>
                            </w:r>
                            <w:r w:rsidR="00F50347"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  <w:t xml:space="preserve"> </w:t>
                            </w:r>
                            <w:r w:rsidR="00CE187F"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  <w:t>enhance</w:t>
                            </w:r>
                            <w:r w:rsidR="00F50347"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  <w:t xml:space="preserve"> the STEM-relevant cognitive and social-emotional impacts of </w:t>
                            </w:r>
                            <w:r w:rsidR="002C789D"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  <w:t>simulation- and project-based learning.</w:t>
                            </w:r>
                          </w:p>
                          <w:p w14:paraId="397C7FEB" w14:textId="77777777" w:rsidR="00412559" w:rsidRPr="004C460D" w:rsidRDefault="00412559" w:rsidP="004C460D">
                            <w:pPr>
                              <w:textAlignment w:val="baseline"/>
                              <w:rPr>
                                <w:rFonts w:ascii="Arial" w:hAnsi="Arial"/>
                                <w:color w:val="112E51"/>
                                <w:kern w:val="24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wrap="square" lIns="91440" tIns="45720" rIns="91440" bIns="45720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E6FCED"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margin-left:0;margin-top:29.25pt;width:466.5pt;height:193.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P1ac6QEAABwEAAAOAAAAZHJzL2Uyb0RvYy54bWysU82O0zAQviPxDpbvNGlod2nVdAW7AiEh&#13;&#10;QCz7AK5jNxa2x9huk749Y6dNFljtAXGxPZ75Zuabn81NbzQ5Ch8U2JrOZyUlwnJolN3X9OH7+1dv&#13;&#10;KAmR2YZpsKKmJxHozfbli03n1qKCFnQjPEEnNqw7V9M2RrcuisBbYViYgRMWlRK8YRFFvy8azzr0&#13;&#10;bnRRleVV0YFvnAcuQsDfu0FJt9m/lILHL1IGEYmuKeYW8+nzuUtnsd2w9d4z1yp+ToP9QxaGKYtB&#13;&#10;R1d3LDJy8OovV0ZxDwFknHEwBUipuMgckM28/IPNfcucyFywOMGNZQr/zy3/fLx3Xz2J/TvosYGp&#13;&#10;IJ0L64CfiU8vvUk3ZkpQjyU8jWUTfSQcP5erarFcooqjDp+r69dXyU8xwZ0P8YMAQ9Kjph77ksvF&#13;&#10;jp9CHEwvJoibEsiveNIi5aDtNyGJajBkldF5SsSt9uTIsL/Nj5w+hs2WCSKV1iNo/hRIxwvobJtg&#13;&#10;Ik/OCCyfAk7RRuscEWwcgUZZ8M+D5WB/YT1wTbRjv+uRbE1zLdPPDpoTtqrDaa1p+HlgXlCiP1oc&#13;&#10;h9V8sUjjnYXF8rpCwT/W7H7TRH0Lw0Iwy1vAfRjaYeHtIYJUuSVTyHNyOIK5qed1STP+WM5W01Jv&#13;&#10;fwEAAP//AwBQSwMEFAAGAAgAAAAhAETGAf3iAAAADAEAAA8AAABkcnMvZG93bnJldi54bWxMj0FP&#13;&#10;wzAMhe9I/IfIk7ixdGRFW9d0AiokNO3C4MAxa7y2WuNUTbaWf485wcWS/fSe35dvJ9eJKw6h9aRh&#13;&#10;MU9AIFXetlRr+Px4vV+BCNGQNZ0n1PCNAbbF7U1uMutHesfrIdaCQyhkRkMTY59JGaoGnQlz3yOx&#13;&#10;dvKDM5HXoZZ2MCOHu04+JMmjdKYl/tCYHl8arM6Hi9OwU3j+UnXYh/H0rN5sUu67Xan13WwqNzye&#13;&#10;NiAiTvHPAb8M3B8KLnb0F7JBdBqYJmpIVykIVtdK8eGoYblM1yCLXP6HKH4AAAD//wMAUEsBAi0A&#13;&#10;FAAGAAgAAAAhALaDOJL+AAAA4QEAABMAAAAAAAAAAAAAAAAAAAAAAFtDb250ZW50X1R5cGVzXS54&#13;&#10;bWxQSwECLQAUAAYACAAAACEAOP0h/9YAAACUAQAACwAAAAAAAAAAAAAAAAAvAQAAX3JlbHMvLnJl&#13;&#10;bHNQSwECLQAUAAYACAAAACEAoT9WnOkBAAAcBAAADgAAAAAAAAAAAAAAAAAuAgAAZHJzL2Uyb0Rv&#13;&#10;Yy54bWxQSwECLQAUAAYACAAAACEARMYB/eIAAAAMAQAADwAAAAAAAAAAAAAAAABDBAAAZHJzL2Rv&#13;&#10;d25yZXYueG1sUEsFBgAAAAAEAAQA8wAAAFIFAAAAAA==&#13;&#10;" fillcolor="white [3201]" strokecolor="black [3200]" strokeweight="1pt">
                <v:textbox>
                  <w:txbxContent>
                    <w:p w14:paraId="5EF51950" w14:textId="77777777" w:rsidR="00B121A0" w:rsidRDefault="00B121A0" w:rsidP="00412559">
                      <w:pPr>
                        <w:spacing w:after="120"/>
                        <w:textAlignment w:val="baseline"/>
                        <w:rPr>
                          <w:rFonts w:ascii="Arial" w:hAnsi="Arial"/>
                          <w:b/>
                          <w:bCs/>
                          <w:color w:val="112E51"/>
                          <w:kern w:val="24"/>
                          <w:sz w:val="28"/>
                          <w:szCs w:val="28"/>
                        </w:rPr>
                      </w:pPr>
                      <w:r w:rsidRPr="00B121A0">
                        <w:rPr>
                          <w:rFonts w:ascii="Arial" w:hAnsi="Arial"/>
                          <w:b/>
                          <w:bCs/>
                          <w:color w:val="112E51"/>
                          <w:kern w:val="24"/>
                          <w:sz w:val="28"/>
                          <w:szCs w:val="28"/>
                        </w:rPr>
                        <w:t>Employing Peer Mentoring to Empower Youth to Become 21st Century Energy Leaders</w:t>
                      </w:r>
                    </w:p>
                    <w:p w14:paraId="390F2DB4" w14:textId="388B9C39" w:rsidR="00CB7DE4" w:rsidRPr="00412559" w:rsidRDefault="002C789D" w:rsidP="00412559">
                      <w:pPr>
                        <w:spacing w:after="120"/>
                        <w:textAlignment w:val="baseline"/>
                        <w:rPr>
                          <w:rFonts w:ascii="Arial" w:hAnsi="Arial"/>
                          <w:color w:val="112E51"/>
                          <w:kern w:val="24"/>
                        </w:rPr>
                      </w:pPr>
                      <w:r>
                        <w:rPr>
                          <w:rFonts w:ascii="Arial" w:hAnsi="Arial"/>
                          <w:color w:val="112E51"/>
                          <w:kern w:val="24"/>
                        </w:rPr>
                        <w:t>Cathy Jordan, Beth Mercer</w:t>
                      </w:r>
                      <w:r w:rsidR="00CE187F">
                        <w:rPr>
                          <w:rFonts w:ascii="Arial" w:hAnsi="Arial"/>
                          <w:color w:val="112E51"/>
                          <w:kern w:val="24"/>
                        </w:rPr>
                        <w:t>-</w:t>
                      </w:r>
                      <w:r>
                        <w:rPr>
                          <w:rFonts w:ascii="Arial" w:hAnsi="Arial"/>
                          <w:color w:val="112E51"/>
                          <w:kern w:val="24"/>
                        </w:rPr>
                        <w:t>Taylor, Juliette Rooney-</w:t>
                      </w:r>
                      <w:proofErr w:type="spellStart"/>
                      <w:r>
                        <w:rPr>
                          <w:rFonts w:ascii="Arial" w:hAnsi="Arial"/>
                          <w:color w:val="112E51"/>
                          <w:kern w:val="24"/>
                        </w:rPr>
                        <w:t>Varga</w:t>
                      </w:r>
                      <w:proofErr w:type="spellEnd"/>
                    </w:p>
                    <w:p w14:paraId="5BBFB662" w14:textId="47A9496F" w:rsidR="004C460D" w:rsidRPr="000A07BA" w:rsidRDefault="00CB7DE4" w:rsidP="000A07BA">
                      <w:pPr>
                        <w:spacing w:after="120"/>
                        <w:rPr>
                          <w:rFonts w:ascii="Arial" w:hAnsi="Arial"/>
                          <w:color w:val="112E51"/>
                          <w:kern w:val="24"/>
                          <w:sz w:val="20"/>
                          <w:szCs w:val="20"/>
                        </w:rPr>
                      </w:pPr>
                      <w:r w:rsidRPr="00412559">
                        <w:rPr>
                          <w:rFonts w:ascii="Arial" w:hAnsi="Arial"/>
                          <w:color w:val="112E51"/>
                          <w:kern w:val="24"/>
                        </w:rPr>
                        <w:t>NSF Award Number</w:t>
                      </w:r>
                      <w:r w:rsidR="004C460D" w:rsidRPr="00412559">
                        <w:rPr>
                          <w:rFonts w:ascii="Arial" w:hAnsi="Arial"/>
                          <w:color w:val="112E51"/>
                          <w:kern w:val="24"/>
                        </w:rPr>
                        <w:t>​</w:t>
                      </w:r>
                      <w:r w:rsidR="00412559" w:rsidRPr="00412559">
                        <w:rPr>
                          <w:rFonts w:ascii="Arial" w:hAnsi="Arial"/>
                          <w:color w:val="112E51"/>
                          <w:kern w:val="24"/>
                        </w:rPr>
                        <w:t>:</w:t>
                      </w:r>
                      <w:r w:rsidR="000A07BA">
                        <w:rPr>
                          <w:rFonts w:ascii="Arial" w:hAnsi="Arial"/>
                          <w:color w:val="112E51"/>
                          <w:kern w:val="24"/>
                        </w:rPr>
                        <w:tab/>
                      </w:r>
                      <w:r w:rsidR="002C789D">
                        <w:rPr>
                          <w:rFonts w:ascii="Arial" w:hAnsi="Arial"/>
                          <w:color w:val="112E51"/>
                          <w:kern w:val="24"/>
                        </w:rPr>
                        <w:t>2147839</w:t>
                      </w:r>
                      <w:r w:rsidR="000A07BA">
                        <w:rPr>
                          <w:rFonts w:ascii="Arial" w:hAnsi="Arial"/>
                          <w:color w:val="112E51"/>
                          <w:kern w:val="24"/>
                        </w:rPr>
                        <w:tab/>
                      </w:r>
                      <w:r w:rsidR="000A07BA">
                        <w:rPr>
                          <w:rFonts w:ascii="Arial" w:hAnsi="Arial"/>
                          <w:color w:val="112E51"/>
                          <w:kern w:val="24"/>
                        </w:rPr>
                        <w:tab/>
                      </w:r>
                      <w:r w:rsidR="000A07BA">
                        <w:rPr>
                          <w:rFonts w:ascii="Arial" w:hAnsi="Arial"/>
                          <w:color w:val="112E51"/>
                          <w:kern w:val="24"/>
                        </w:rPr>
                        <w:tab/>
                      </w:r>
                      <w:r w:rsidR="000A07BA" w:rsidRPr="00412559">
                        <w:rPr>
                          <w:rFonts w:ascii="Arial" w:hAnsi="Arial"/>
                          <w:color w:val="112E51"/>
                          <w:kern w:val="24"/>
                        </w:rPr>
                        <w:t xml:space="preserve">Dates: </w:t>
                      </w:r>
                      <w:r w:rsidR="002C789D">
                        <w:rPr>
                          <w:rFonts w:ascii="Arial" w:hAnsi="Arial"/>
                          <w:color w:val="112E51"/>
                          <w:kern w:val="24"/>
                        </w:rPr>
                        <w:t>2022 - 2025</w:t>
                      </w:r>
                    </w:p>
                    <w:p w14:paraId="64C4B334" w14:textId="70866045" w:rsidR="004C460D" w:rsidRPr="00412559" w:rsidRDefault="004C460D" w:rsidP="00412559">
                      <w:pPr>
                        <w:spacing w:after="120"/>
                        <w:textAlignment w:val="baseline"/>
                        <w:rPr>
                          <w:rFonts w:ascii="Arial" w:hAnsi="Arial"/>
                          <w:color w:val="112E51"/>
                          <w:kern w:val="24"/>
                        </w:rPr>
                      </w:pPr>
                      <w:r w:rsidRPr="00412559">
                        <w:rPr>
                          <w:rFonts w:ascii="Arial" w:hAnsi="Arial"/>
                          <w:color w:val="112E51"/>
                          <w:kern w:val="24"/>
                        </w:rPr>
                        <w:t>Project type:​</w:t>
                      </w:r>
                      <w:r w:rsidR="00412559" w:rsidRPr="00412559">
                        <w:rPr>
                          <w:rFonts w:ascii="Arial" w:hAnsi="Arial"/>
                          <w:color w:val="112E51"/>
                          <w:kern w:val="24"/>
                        </w:rPr>
                        <w:t xml:space="preserve"> </w:t>
                      </w:r>
                      <w:r w:rsidR="002C789D">
                        <w:rPr>
                          <w:rFonts w:ascii="Arial" w:hAnsi="Arial"/>
                          <w:color w:val="112E51"/>
                          <w:kern w:val="24"/>
                        </w:rPr>
                        <w:t>Developing and Testing Innovations</w:t>
                      </w:r>
                    </w:p>
                    <w:p w14:paraId="69114EF1" w14:textId="5CA6C2BA" w:rsidR="00412559" w:rsidRPr="00412559" w:rsidRDefault="00412559" w:rsidP="00412559">
                      <w:pPr>
                        <w:spacing w:after="120"/>
                        <w:textAlignment w:val="baseline"/>
                        <w:rPr>
                          <w:rFonts w:ascii="Arial" w:hAnsi="Arial"/>
                          <w:color w:val="112E51"/>
                          <w:kern w:val="24"/>
                        </w:rPr>
                      </w:pPr>
                      <w:r w:rsidRPr="00412559">
                        <w:rPr>
                          <w:rFonts w:ascii="Arial" w:hAnsi="Arial"/>
                          <w:color w:val="112E51"/>
                          <w:kern w:val="24"/>
                        </w:rPr>
                        <w:t xml:space="preserve">Project Overview: </w:t>
                      </w:r>
                      <w:r w:rsidR="002C789D">
                        <w:rPr>
                          <w:rFonts w:ascii="Arial" w:hAnsi="Arial"/>
                          <w:color w:val="112E51"/>
                          <w:kern w:val="24"/>
                        </w:rPr>
                        <w:t xml:space="preserve">This project fosters </w:t>
                      </w:r>
                      <w:r w:rsidR="00F17D02">
                        <w:rPr>
                          <w:rFonts w:ascii="Arial" w:hAnsi="Arial"/>
                          <w:color w:val="112E51"/>
                          <w:kern w:val="24"/>
                        </w:rPr>
                        <w:t xml:space="preserve">energy/climate-related </w:t>
                      </w:r>
                      <w:r w:rsidR="002C789D">
                        <w:rPr>
                          <w:rFonts w:ascii="Arial" w:hAnsi="Arial"/>
                          <w:color w:val="112E51"/>
                          <w:kern w:val="24"/>
                        </w:rPr>
                        <w:t>STEM career knowledge and interest in diverse high school students in Minnesota through an engaging year-long experiential learning project</w:t>
                      </w:r>
                      <w:r w:rsidR="00F17D02">
                        <w:rPr>
                          <w:rFonts w:ascii="Arial" w:hAnsi="Arial"/>
                          <w:color w:val="112E51"/>
                          <w:kern w:val="24"/>
                        </w:rPr>
                        <w:t xml:space="preserve"> </w:t>
                      </w:r>
                      <w:r w:rsidR="002C789D">
                        <w:rPr>
                          <w:rFonts w:ascii="Arial" w:hAnsi="Arial"/>
                          <w:color w:val="112E51"/>
                          <w:kern w:val="24"/>
                        </w:rPr>
                        <w:t>that</w:t>
                      </w:r>
                      <w:r w:rsidR="00F50347">
                        <w:rPr>
                          <w:rFonts w:ascii="Arial" w:hAnsi="Arial"/>
                          <w:color w:val="112E51"/>
                          <w:kern w:val="24"/>
                        </w:rPr>
                        <w:t xml:space="preserve"> tests the effectiveness of near-peer mentor</w:t>
                      </w:r>
                      <w:r w:rsidR="00CE187F">
                        <w:rPr>
                          <w:rFonts w:ascii="Arial" w:hAnsi="Arial"/>
                          <w:color w:val="112E51"/>
                          <w:kern w:val="24"/>
                        </w:rPr>
                        <w:t>s as STEM/energy education and career role models that</w:t>
                      </w:r>
                      <w:r w:rsidR="00F50347">
                        <w:rPr>
                          <w:rFonts w:ascii="Arial" w:hAnsi="Arial"/>
                          <w:color w:val="112E51"/>
                          <w:kern w:val="24"/>
                        </w:rPr>
                        <w:t xml:space="preserve"> </w:t>
                      </w:r>
                      <w:r w:rsidR="00CE187F">
                        <w:rPr>
                          <w:rFonts w:ascii="Arial" w:hAnsi="Arial"/>
                          <w:color w:val="112E51"/>
                          <w:kern w:val="24"/>
                        </w:rPr>
                        <w:t>enhance</w:t>
                      </w:r>
                      <w:r w:rsidR="00F50347">
                        <w:rPr>
                          <w:rFonts w:ascii="Arial" w:hAnsi="Arial"/>
                          <w:color w:val="112E51"/>
                          <w:kern w:val="24"/>
                        </w:rPr>
                        <w:t xml:space="preserve"> the STEM-relevant cognitive and social-emotional impacts of </w:t>
                      </w:r>
                      <w:r w:rsidR="002C789D">
                        <w:rPr>
                          <w:rFonts w:ascii="Arial" w:hAnsi="Arial"/>
                          <w:color w:val="112E51"/>
                          <w:kern w:val="24"/>
                        </w:rPr>
                        <w:t>simulation- and project-based learning.</w:t>
                      </w:r>
                    </w:p>
                    <w:p w14:paraId="397C7FEB" w14:textId="77777777" w:rsidR="00412559" w:rsidRPr="004C460D" w:rsidRDefault="00412559" w:rsidP="004C460D">
                      <w:pPr>
                        <w:textAlignment w:val="baseline"/>
                        <w:rPr>
                          <w:rFonts w:ascii="Arial" w:hAnsi="Arial"/>
                          <w:color w:val="112E51"/>
                          <w:kern w:val="24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12559" w:rsidRPr="004C460D">
        <w:rPr>
          <w:noProof/>
        </w:rPr>
        <w:drawing>
          <wp:anchor distT="0" distB="0" distL="114300" distR="114300" simplePos="0" relativeHeight="251672576" behindDoc="0" locked="0" layoutInCell="1" allowOverlap="1" wp14:anchorId="033EEDC3" wp14:editId="125122E2">
            <wp:simplePos x="0" y="0"/>
            <wp:positionH relativeFrom="margin">
              <wp:posOffset>0</wp:posOffset>
            </wp:positionH>
            <wp:positionV relativeFrom="paragraph">
              <wp:posOffset>-403225</wp:posOffset>
            </wp:positionV>
            <wp:extent cx="640080" cy="640080"/>
            <wp:effectExtent l="0" t="0" r="7620" b="7620"/>
            <wp:wrapNone/>
            <wp:docPr id="11" name="Picture 10" descr="NSF Logo">
              <a:extLst xmlns:a="http://schemas.openxmlformats.org/drawingml/2006/main">
                <a:ext uri="{FF2B5EF4-FFF2-40B4-BE49-F238E27FC236}">
                  <a16:creationId xmlns:a16="http://schemas.microsoft.com/office/drawing/2014/main" id="{5A7EF782-019B-DF02-AB01-751B6D428E2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0" descr="NSF Logo">
                      <a:extLst>
                        <a:ext uri="{FF2B5EF4-FFF2-40B4-BE49-F238E27FC236}">
                          <a16:creationId xmlns:a16="http://schemas.microsoft.com/office/drawing/2014/main" id="{5A7EF782-019B-DF02-AB01-751B6D428E2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ackgroundRemoval t="2936" b="98349" l="1468" r="97982">
                                  <a14:foregroundMark x1="24312" y1="41376" x2="37615" y2="56514"/>
                                  <a14:foregroundMark x1="22202" y1="43761" x2="23303" y2="60734"/>
                                  <a14:foregroundMark x1="23303" y1="60734" x2="23578" y2="60917"/>
                                  <a14:foregroundMark x1="38532" y1="38899" x2="38807" y2="53394"/>
                                  <a14:foregroundMark x1="58624" y1="42110" x2="50183" y2="38807"/>
                                  <a14:foregroundMark x1="50183" y1="38807" x2="51376" y2="47431"/>
                                  <a14:foregroundMark x1="51376" y1="47431" x2="56239" y2="55596"/>
                                  <a14:foregroundMark x1="56239" y1="55596" x2="50550" y2="60367"/>
                                  <a14:foregroundMark x1="50550" y1="60367" x2="45046" y2="58349"/>
                                  <a14:foregroundMark x1="50459" y1="50550" x2="45413" y2="43211"/>
                                  <a14:foregroundMark x1="45413" y1="43211" x2="49908" y2="38440"/>
                                  <a14:foregroundMark x1="66055" y1="39450" x2="74220" y2="39450"/>
                                  <a14:foregroundMark x1="74220" y1="39450" x2="80826" y2="41193"/>
                                  <a14:foregroundMark x1="64954" y1="38716" x2="68349" y2="49541"/>
                                  <a14:foregroundMark x1="68349" y1="49541" x2="68257" y2="57615"/>
                                  <a14:foregroundMark x1="68257" y1="57615" x2="69450" y2="58716"/>
                                  <a14:foregroundMark x1="75963" y1="50367" x2="68716" y2="50459"/>
                                  <a14:foregroundMark x1="68716" y1="50459" x2="68532" y2="50275"/>
                                  <a14:foregroundMark x1="48991" y1="7339" x2="34220" y2="11560"/>
                                  <a14:foregroundMark x1="34220" y1="11560" x2="34220" y2="16239"/>
                                  <a14:foregroundMark x1="32110" y1="6881" x2="31560" y2="12202"/>
                                  <a14:foregroundMark x1="22385" y1="19633" x2="17523" y2="23761"/>
                                  <a14:foregroundMark x1="12202" y1="32202" x2="10092" y2="38165"/>
                                  <a14:foregroundMark x1="4771" y1="31193" x2="6697" y2="31927"/>
                                  <a14:foregroundMark x1="49725" y1="2936" x2="50092" y2="12385"/>
                                  <a14:foregroundMark x1="50092" y1="12385" x2="50917" y2="13670"/>
                                  <a14:foregroundMark x1="67615" y1="6606" x2="64862" y2="16972"/>
                                  <a14:foregroundMark x1="94404" y1="31284" x2="87064" y2="32477"/>
                                  <a14:foregroundMark x1="87064" y1="32477" x2="82844" y2="34862"/>
                                  <a14:foregroundMark x1="98165" y1="50826" x2="85688" y2="50275"/>
                                  <a14:foregroundMark x1="95138" y1="68716" x2="84037" y2="62844"/>
                                  <a14:foregroundMark x1="83945" y1="84587" x2="76881" y2="77339"/>
                                  <a14:foregroundMark x1="76881" y1="77339" x2="76239" y2="75872"/>
                                  <a14:foregroundMark x1="68073" y1="93028" x2="63028" y2="83211"/>
                                  <a14:foregroundMark x1="50459" y1="98532" x2="49633" y2="88624"/>
                                  <a14:foregroundMark x1="31560" y1="93761" x2="35413" y2="84404"/>
                                  <a14:foregroundMark x1="16422" y1="82844" x2="25138" y2="75872"/>
                                  <a14:foregroundMark x1="4128" y1="68440" x2="15596" y2="64037"/>
                                  <a14:foregroundMark x1="1468" y1="50826" x2="11560" y2="50917"/>
                                  <a14:foregroundMark x1="11560" y1="50917" x2="13486" y2="50826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00C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60D"/>
    <w:rsid w:val="000A07BA"/>
    <w:rsid w:val="001110E0"/>
    <w:rsid w:val="001D1613"/>
    <w:rsid w:val="002C789D"/>
    <w:rsid w:val="00300CF7"/>
    <w:rsid w:val="00412559"/>
    <w:rsid w:val="004C460D"/>
    <w:rsid w:val="008D5E40"/>
    <w:rsid w:val="00976D83"/>
    <w:rsid w:val="00B121A0"/>
    <w:rsid w:val="00CB7DE4"/>
    <w:rsid w:val="00CE187F"/>
    <w:rsid w:val="00F17D02"/>
    <w:rsid w:val="00F50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C8DABB"/>
  <w15:chartTrackingRefBased/>
  <w15:docId w15:val="{9F311CEC-2596-49EE-8E95-70660C792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25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12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1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microsoft.com/office/2007/relationships/hdphoto" Target="media/hdphoto1.wdp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0.jpeg"/><Relationship Id="rId4" Type="http://schemas.openxmlformats.org/officeDocument/2006/relationships/styles" Target="style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ed9c2b0-f032-4cf7-8ad6-b5e443140024" xsi:nil="true"/>
    <lcf76f155ced4ddcb4097134ff3c332f xmlns="75883cd9-448e-4310-9342-8f2b1a49789a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D5BEBA4C43EC49A9CFC5BD81A90916" ma:contentTypeVersion="19" ma:contentTypeDescription="Create a new document." ma:contentTypeScope="" ma:versionID="76a8617dbf660661e43b111bf2f5794d">
  <xsd:schema xmlns:xsd="http://www.w3.org/2001/XMLSchema" xmlns:xs="http://www.w3.org/2001/XMLSchema" xmlns:p="http://schemas.microsoft.com/office/2006/metadata/properties" xmlns:ns2="c3f2bb0e-15fe-4b7d-bd02-82e966a8ca5b" xmlns:ns3="75883cd9-448e-4310-9342-8f2b1a49789a" xmlns:ns4="5ed9c2b0-f032-4cf7-8ad6-b5e443140024" targetNamespace="http://schemas.microsoft.com/office/2006/metadata/properties" ma:root="true" ma:fieldsID="85619b5cf1f00fce3c71ee17570f0944" ns2:_="" ns3:_="" ns4:_="">
    <xsd:import namespace="c3f2bb0e-15fe-4b7d-bd02-82e966a8ca5b"/>
    <xsd:import namespace="75883cd9-448e-4310-9342-8f2b1a49789a"/>
    <xsd:import namespace="5ed9c2b0-f032-4cf7-8ad6-b5e44314002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f2bb0e-15fe-4b7d-bd02-82e966a8ca5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883cd9-448e-4310-9342-8f2b1a4978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7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b1469612-62a0-4c26-bdab-2d2e22556af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d9c2b0-f032-4cf7-8ad6-b5e443140024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0ec884ff-1e60-4549-b758-53b43ef169d7}" ma:internalName="TaxCatchAll" ma:showField="CatchAllData" ma:web="5ed9c2b0-f032-4cf7-8ad6-b5e4431400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E822118-F4EF-4DE9-902B-7D7518648E7F}">
  <ds:schemaRefs>
    <ds:schemaRef ds:uri="http://schemas.microsoft.com/office/2006/metadata/properties"/>
    <ds:schemaRef ds:uri="http://schemas.microsoft.com/office/infopath/2007/PartnerControls"/>
    <ds:schemaRef ds:uri="5ed9c2b0-f032-4cf7-8ad6-b5e443140024"/>
    <ds:schemaRef ds:uri="75883cd9-448e-4310-9342-8f2b1a49789a"/>
  </ds:schemaRefs>
</ds:datastoreItem>
</file>

<file path=customXml/itemProps2.xml><?xml version="1.0" encoding="utf-8"?>
<ds:datastoreItem xmlns:ds="http://schemas.openxmlformats.org/officeDocument/2006/customXml" ds:itemID="{778E4F46-0A57-4C44-B4CC-F7558DBE18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f2bb0e-15fe-4b7d-bd02-82e966a8ca5b"/>
    <ds:schemaRef ds:uri="75883cd9-448e-4310-9342-8f2b1a49789a"/>
    <ds:schemaRef ds:uri="5ed9c2b0-f032-4cf7-8ad6-b5e4431400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1D6951E-BDDE-47B5-9CBA-125F3A44664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Roche, Brianna</dc:creator>
  <cp:keywords/>
  <dc:description/>
  <cp:lastModifiedBy>Cathy M Jordan</cp:lastModifiedBy>
  <cp:revision>5</cp:revision>
  <cp:lastPrinted>2022-10-22T01:48:00Z</cp:lastPrinted>
  <dcterms:created xsi:type="dcterms:W3CDTF">2022-10-22T01:27:00Z</dcterms:created>
  <dcterms:modified xsi:type="dcterms:W3CDTF">2022-10-22T02:32:00Z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0x01010038D5BEBA4C43EC49A9CFC5BD81A90916</vt:lpwstr>
  </property>
</Properties>
</file>