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7D7" w14:textId="03A6A50E" w:rsidR="00300CF7" w:rsidRDefault="000A07BA"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39A9257B">
                <wp:simplePos x="0" y="0"/>
                <wp:positionH relativeFrom="margin">
                  <wp:posOffset>0</wp:posOffset>
                </wp:positionH>
                <wp:positionV relativeFrom="paragraph">
                  <wp:posOffset>2604135</wp:posOffset>
                </wp:positionV>
                <wp:extent cx="5924550" cy="1412875"/>
                <wp:effectExtent l="0" t="0" r="19050" b="15875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12875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BA69" w14:textId="2872A495" w:rsidR="004C460D" w:rsidRPr="005A5B76" w:rsidRDefault="005A5B76" w:rsidP="004C460D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A5B76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S</w:t>
                            </w:r>
                            <w:r w:rsidRPr="005A5B76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tudents with little to no prior experience can </w:t>
                            </w:r>
                            <w:r w:rsidRPr="005A5B76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collaborate together to </w:t>
                            </w:r>
                            <w:r w:rsidRPr="005A5B76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make personally relevant computing artifacts. However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Pr="005A5B76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helping them develop the skills and mindsets to openly collaborate within and across spaces takes intentional scaffolding throughout.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2EDBE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205.05pt;width:466.5pt;height:1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" fillcolor="#033859" strokecolor="black [3200]" strokeweight="1pt">
                <v:textbox>
                  <w:txbxContent>
                    <w:p w14:paraId="00F0BA69" w14:textId="2872A495" w:rsidR="004C460D" w:rsidRPr="005A5B76" w:rsidRDefault="005A5B76" w:rsidP="004C460D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5A5B76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S</w:t>
                      </w:r>
                      <w:r w:rsidRPr="005A5B76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tudents with little to no prior experience can </w:t>
                      </w:r>
                      <w:r w:rsidRPr="005A5B76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collaborate together to </w:t>
                      </w:r>
                      <w:r w:rsidRPr="005A5B76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make personally relevant computing artifacts. However</w:t>
                      </w: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,</w:t>
                      </w:r>
                      <w:r w:rsidRPr="005A5B76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helping them develop the skills and mindsets to openly collaborate within and across spaces takes intentional scaffolding throughout.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53F6C10C">
                <wp:simplePos x="0" y="0"/>
                <wp:positionH relativeFrom="margin">
                  <wp:posOffset>0</wp:posOffset>
                </wp:positionH>
                <wp:positionV relativeFrom="paragraph">
                  <wp:posOffset>7049770</wp:posOffset>
                </wp:positionV>
                <wp:extent cx="5924550" cy="1371600"/>
                <wp:effectExtent l="0" t="0" r="19050" b="1905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107D60B3" w14:textId="21FFE98C" w:rsidR="00B91D3E" w:rsidRPr="00B91D3E" w:rsidRDefault="00B91D3E" w:rsidP="00B91D3E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</w:pPr>
                            <w:r w:rsidRPr="00B91D3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A key challenge in the Connected Spaces project has been designing tools that support both </w:t>
                            </w:r>
                            <w:r w:rsidRPr="00B91D3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synchronous and asynchronous collaboration</w:t>
                            </w:r>
                            <w:r w:rsidRPr="00B91D3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. Our design work on the dashboard has focused on making help-seeking visible regardless of participation mode. The current challenge we are facing is ensuring tools can support </w:t>
                            </w:r>
                            <w:r w:rsidRPr="00B91D3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community </w:t>
                            </w:r>
                            <w:r w:rsidRPr="00B91D3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building </w:t>
                            </w:r>
                            <w:r w:rsidRPr="00B91D3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when learners never connect in-person</w:t>
                            </w:r>
                            <w:r w:rsidRPr="00B91D3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.</w:t>
                            </w:r>
                          </w:p>
                          <w:p w14:paraId="1D79B9A1" w14:textId="77777777" w:rsidR="00412559" w:rsidRPr="00B91D3E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21FB" id="_x0000_s1027" type="#_x0000_t202" style="position:absolute;margin-left:0;margin-top:555.1pt;width:466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&#13;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107D60B3" w14:textId="21FFE98C" w:rsidR="00B91D3E" w:rsidRPr="00B91D3E" w:rsidRDefault="00B91D3E" w:rsidP="00B91D3E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</w:pPr>
                      <w:r w:rsidRPr="00B91D3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A key challenge in the Connected Spaces project has been designing tools that support both </w:t>
                      </w:r>
                      <w:r w:rsidRPr="00B91D3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synchronous and asynchronous collaboration</w:t>
                      </w:r>
                      <w:r w:rsidRPr="00B91D3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. Our design work on the dashboard has focused on making help-seeking visible regardless of participation mode. The current challenge we are facing is ensuring tools can support </w:t>
                      </w:r>
                      <w:r w:rsidRPr="00B91D3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community </w:t>
                      </w:r>
                      <w:r w:rsidRPr="00B91D3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building </w:t>
                      </w:r>
                      <w:r w:rsidRPr="00B91D3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when learners never connect in-person</w:t>
                      </w:r>
                      <w:r w:rsidRPr="00B91D3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.</w:t>
                      </w:r>
                    </w:p>
                    <w:p w14:paraId="1D79B9A1" w14:textId="77777777" w:rsidR="00412559" w:rsidRPr="00B91D3E" w:rsidRDefault="00412559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59A96E3B">
                <wp:simplePos x="0" y="0"/>
                <wp:positionH relativeFrom="margin">
                  <wp:posOffset>0</wp:posOffset>
                </wp:positionH>
                <wp:positionV relativeFrom="paragraph">
                  <wp:posOffset>5583555</wp:posOffset>
                </wp:positionV>
                <wp:extent cx="5924550" cy="1371600"/>
                <wp:effectExtent l="0" t="0" r="19050" b="1905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5194B6AB" w:rsidR="00412559" w:rsidRPr="00CB7DE4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5335E981" w14:textId="02D3FE22" w:rsidR="00412559" w:rsidRPr="003A43B6" w:rsidRDefault="00B91D3E" w:rsidP="00B91D3E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A43B6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0"/>
                                <w:szCs w:val="20"/>
                              </w:rPr>
                              <w:t xml:space="preserve">The primary goals of the Connected Spaces project are explicitly equity focused. </w:t>
                            </w:r>
                            <w:r w:rsidRPr="003A43B6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0"/>
                                <w:szCs w:val="20"/>
                              </w:rPr>
                              <w:t xml:space="preserve">We are working closely with several community groups to engage young black and brown students with creative and personally relevant computing education. </w:t>
                            </w:r>
                            <w:r w:rsidR="003A43B6" w:rsidRPr="003A43B6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0"/>
                                <w:szCs w:val="20"/>
                              </w:rPr>
                              <w:t>One group work</w:t>
                            </w:r>
                            <w:r w:rsidR="003A43B6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3A43B6" w:rsidRPr="003A43B6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0"/>
                                <w:szCs w:val="20"/>
                              </w:rPr>
                              <w:t>exclusively with young black women, who have historically been excluded from computing opportunities.</w:t>
                            </w:r>
                            <w:r w:rsidR="003A43B6" w:rsidRPr="003A43B6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43B6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0"/>
                                <w:szCs w:val="20"/>
                              </w:rPr>
                              <w:t>We are also working with leaders and mentors at these organization to scale up their own capacity to work with students around creative computing.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68C0" id="_x0000_s1028" type="#_x0000_t202" style="position:absolute;margin-left:0;margin-top:439.65pt;width:466.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" fillcolor="#e6ebee" strokecolor="#e6ebee" strokeweight="1pt">
                <v:textbox>
                  <w:txbxContent>
                    <w:p w14:paraId="3409A3F1" w14:textId="5194B6AB" w:rsidR="00412559" w:rsidRPr="00CB7DE4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5335E981" w14:textId="02D3FE22" w:rsidR="00412559" w:rsidRPr="003A43B6" w:rsidRDefault="00B91D3E" w:rsidP="00B91D3E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3A43B6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0"/>
                          <w:szCs w:val="20"/>
                        </w:rPr>
                        <w:t xml:space="preserve">The primary goals of the Connected Spaces project are explicitly equity focused. </w:t>
                      </w:r>
                      <w:r w:rsidRPr="003A43B6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0"/>
                          <w:szCs w:val="20"/>
                        </w:rPr>
                        <w:t xml:space="preserve">We are working closely with several community groups to engage young black and brown students with creative and personally relevant computing education. </w:t>
                      </w:r>
                      <w:r w:rsidR="003A43B6" w:rsidRPr="003A43B6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0"/>
                          <w:szCs w:val="20"/>
                        </w:rPr>
                        <w:t>One group work</w:t>
                      </w:r>
                      <w:r w:rsidR="003A43B6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0"/>
                          <w:szCs w:val="20"/>
                        </w:rPr>
                        <w:t xml:space="preserve">s </w:t>
                      </w:r>
                      <w:r w:rsidR="003A43B6" w:rsidRPr="003A43B6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0"/>
                          <w:szCs w:val="20"/>
                        </w:rPr>
                        <w:t>exclusively with young black women, who have historically been excluded from computing opportunities.</w:t>
                      </w:r>
                      <w:r w:rsidR="003A43B6" w:rsidRPr="003A43B6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3A43B6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0"/>
                          <w:szCs w:val="20"/>
                        </w:rPr>
                        <w:t>We are also working with leaders and mentors at these organization to scale up their own capacity to work with students around creative computing.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290FAE96">
                <wp:simplePos x="0" y="0"/>
                <wp:positionH relativeFrom="margin">
                  <wp:posOffset>0</wp:posOffset>
                </wp:positionH>
                <wp:positionV relativeFrom="paragraph">
                  <wp:posOffset>4117340</wp:posOffset>
                </wp:positionV>
                <wp:extent cx="5924550" cy="1371600"/>
                <wp:effectExtent l="0" t="0" r="19050" b="1905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5CFBEE46" w14:textId="52C6C333" w:rsidR="00CB7DE4" w:rsidRPr="00B91D3E" w:rsidRDefault="00B91D3E" w:rsidP="00B91D3E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During</w:t>
                            </w:r>
                            <w:r w:rsidRPr="00B91D3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the first year of the </w:t>
                            </w:r>
                            <w:proofErr w:type="gramStart"/>
                            <w:r w:rsidRPr="00B91D3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project</w:t>
                            </w:r>
                            <w:proofErr w:type="gramEnd"/>
                            <w:r w:rsidRPr="00B91D3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we have c</w:t>
                            </w:r>
                            <w:r w:rsidRPr="00B91D3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onducted pilots of makerspace activities with localized community groups</w:t>
                            </w:r>
                            <w:r w:rsidRPr="00B91D3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, and built the </w:t>
                            </w:r>
                            <w:r w:rsidRPr="00B91D3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first iteration of the REACH projector system and Connected Spaces Dashboard.</w:t>
                            </w:r>
                            <w:r w:rsidRPr="00B91D3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During the</w:t>
                            </w:r>
                            <w:r w:rsidRPr="00B91D3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summer we r</w:t>
                            </w:r>
                            <w:r w:rsidRPr="00B91D3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an a 2-week maker camp to begin prototyping and testing developed tools and curriculum.</w:t>
                            </w:r>
                            <w:r w:rsidRPr="00B91D3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29" type="#_x0000_t202" style="position:absolute;margin-left:0;margin-top:324.2pt;width:466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" fillcolor="#e6ebee" strokecolor="#e6ebee" strokeweight="1pt">
                <v:textbox>
                  <w:txbxContent>
                    <w:p w14:paraId="01C6617A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5CFBEE46" w14:textId="52C6C333" w:rsidR="00CB7DE4" w:rsidRPr="00B91D3E" w:rsidRDefault="00B91D3E" w:rsidP="00B91D3E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During</w:t>
                      </w:r>
                      <w:r w:rsidRPr="00B91D3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the first year of the </w:t>
                      </w:r>
                      <w:proofErr w:type="gramStart"/>
                      <w:r w:rsidRPr="00B91D3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project</w:t>
                      </w:r>
                      <w:proofErr w:type="gramEnd"/>
                      <w:r w:rsidRPr="00B91D3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we have c</w:t>
                      </w:r>
                      <w:r w:rsidRPr="00B91D3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onducted pilots of makerspace activities with localized community groups</w:t>
                      </w:r>
                      <w:r w:rsidRPr="00B91D3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, and built the </w:t>
                      </w:r>
                      <w:r w:rsidRPr="00B91D3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first iteration of the REACH projector system and Connected Spaces Dashboard.</w:t>
                      </w:r>
                      <w:r w:rsidRPr="00B91D3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During the</w:t>
                      </w:r>
                      <w:r w:rsidRPr="00B91D3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summer we r</w:t>
                      </w:r>
                      <w:r w:rsidRPr="00B91D3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an a 2-week maker camp to begin prototyping and testing developed tools and curriculum.</w:t>
                      </w:r>
                      <w:r w:rsidRPr="00B91D3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3C58CD9D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5924550" cy="7201535"/>
                <wp:effectExtent l="0" t="0" r="19050" b="1460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201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C5631" w14:textId="77777777" w:rsidR="00B91D3E" w:rsidRDefault="00B91D3E" w:rsidP="00B91D3E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91D3E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Connected Spaces: A Technological Framework for Fostering Collaboration by Linking Novice Makers with Mentors and Peers</w:t>
                            </w:r>
                          </w:p>
                          <w:p w14:paraId="261A4DE4" w14:textId="45B2EE0D" w:rsidR="00B91D3E" w:rsidRPr="00B91D3E" w:rsidRDefault="00B91D3E" w:rsidP="00B91D3E">
                            <w:pPr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B91D3E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</w:rPr>
                              <w:t xml:space="preserve">Mike </w:t>
                            </w:r>
                            <w:proofErr w:type="spellStart"/>
                            <w:r w:rsidRPr="00B91D3E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</w:rPr>
                              <w:t>Tissenbaum</w:t>
                            </w:r>
                            <w:proofErr w:type="spellEnd"/>
                            <w:r w:rsidRPr="00B91D3E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</w:rPr>
                              <w:t>, University of Illinois at Urbana-Champaign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br/>
                            </w:r>
                            <w:r w:rsidRPr="00B91D3E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</w:rPr>
                              <w:t>Nathan Holbert, Teachers College Columbia University</w:t>
                            </w:r>
                          </w:p>
                          <w:p w14:paraId="5BBFB662" w14:textId="4153E509" w:rsidR="004C460D" w:rsidRPr="000A07BA" w:rsidRDefault="00CB7DE4" w:rsidP="000A07BA">
                            <w:pPr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NSF Award Number</w:t>
                            </w:r>
                            <w:r w:rsidR="004C460D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B91D3E" w:rsidRPr="00B91D3E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</w:rPr>
                              <w:t>2048833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Dates: </w:t>
                            </w:r>
                            <w:r w:rsidR="00B91D3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2021-2025</w:t>
                            </w:r>
                          </w:p>
                          <w:p w14:paraId="64C4B334" w14:textId="01BFDF37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type:​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B91D3E" w:rsidRPr="00B91D3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Developing and Testing Innovations (DTI)</w:t>
                            </w:r>
                          </w:p>
                          <w:p w14:paraId="6758626E" w14:textId="70735A0F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URL: </w:t>
                            </w:r>
                            <w:hyperlink r:id="rId7" w:history="1">
                              <w:r w:rsidR="00B91D3E" w:rsidRPr="00896F79">
                                <w:rPr>
                                  <w:rStyle w:val="Hyperlink"/>
                                  <w:rFonts w:ascii="Arial" w:hAnsi="Arial"/>
                                  <w:kern w:val="24"/>
                                </w:rPr>
                                <w:t>https://www.snowdaylearninglab.org/connected-spaces</w:t>
                              </w:r>
                            </w:hyperlink>
                            <w:r w:rsidR="00B91D3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</w:p>
                          <w:p w14:paraId="397C7FEB" w14:textId="326DA111" w:rsidR="00412559" w:rsidRPr="00B91D3E" w:rsidRDefault="00412559" w:rsidP="00B91D3E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Overview: </w:t>
                            </w:r>
                            <w:r w:rsidR="00B91D3E" w:rsidRPr="00B91D3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Connected Spaces aims to develop a technological toolkit and design framework to connect youth makers with peers, mentors, and technical assistance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6FCED" id="_x0000_s1030" type="#_x0000_t202" style="position:absolute;margin-left:0;margin-top:29.25pt;width:466.5pt;height:567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" fillcolor="white [3201]" strokecolor="black [3200]" strokeweight="1pt">
                <v:textbox style="mso-fit-shape-to-text:t">
                  <w:txbxContent>
                    <w:p w14:paraId="2EFC5631" w14:textId="77777777" w:rsidR="00B91D3E" w:rsidRDefault="00B91D3E" w:rsidP="00B91D3E">
                      <w:pPr>
                        <w:spacing w:after="120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 w:rsidRPr="00B91D3E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Connected Spaces: A Technological Framework for Fostering Collaboration by Linking Novice Makers with Mentors and Peers</w:t>
                      </w:r>
                    </w:p>
                    <w:p w14:paraId="261A4DE4" w14:textId="45B2EE0D" w:rsidR="00B91D3E" w:rsidRPr="00B91D3E" w:rsidRDefault="00B91D3E" w:rsidP="00B91D3E">
                      <w:pPr>
                        <w:spacing w:after="120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B91D3E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</w:rPr>
                        <w:t xml:space="preserve">Mike </w:t>
                      </w:r>
                      <w:proofErr w:type="spellStart"/>
                      <w:r w:rsidRPr="00B91D3E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</w:rPr>
                        <w:t>Tissenbaum</w:t>
                      </w:r>
                      <w:proofErr w:type="spellEnd"/>
                      <w:r w:rsidRPr="00B91D3E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</w:rPr>
                        <w:t>, University of Illinois at Urbana-Champaign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br/>
                      </w:r>
                      <w:r w:rsidRPr="00B91D3E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</w:rPr>
                        <w:t>Nathan Holbert, Teachers College Columbia University</w:t>
                      </w:r>
                    </w:p>
                    <w:p w14:paraId="5BBFB662" w14:textId="4153E509" w:rsidR="004C460D" w:rsidRPr="000A07BA" w:rsidRDefault="00CB7DE4" w:rsidP="000A07BA">
                      <w:pPr>
                        <w:spacing w:after="120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NSF Award Number</w:t>
                      </w:r>
                      <w:r w:rsidR="004C460D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B91D3E" w:rsidRPr="00B91D3E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</w:rPr>
                        <w:t>2048833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Dates: </w:t>
                      </w:r>
                      <w:r w:rsidR="00B91D3E">
                        <w:rPr>
                          <w:rFonts w:ascii="Arial" w:hAnsi="Arial"/>
                          <w:color w:val="112E51"/>
                          <w:kern w:val="24"/>
                        </w:rPr>
                        <w:t>2021-2025</w:t>
                      </w:r>
                    </w:p>
                    <w:p w14:paraId="64C4B334" w14:textId="01BFDF37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type:​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B91D3E" w:rsidRPr="00B91D3E">
                        <w:rPr>
                          <w:rFonts w:ascii="Arial" w:hAnsi="Arial"/>
                          <w:color w:val="112E51"/>
                          <w:kern w:val="24"/>
                        </w:rPr>
                        <w:t>Developing and Testing Innovations (DTI)</w:t>
                      </w:r>
                    </w:p>
                    <w:p w14:paraId="6758626E" w14:textId="70735A0F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URL: </w:t>
                      </w:r>
                      <w:hyperlink r:id="rId8" w:history="1">
                        <w:r w:rsidR="00B91D3E" w:rsidRPr="00896F79">
                          <w:rPr>
                            <w:rStyle w:val="Hyperlink"/>
                            <w:rFonts w:ascii="Arial" w:hAnsi="Arial"/>
                            <w:kern w:val="24"/>
                          </w:rPr>
                          <w:t>https://www.snowdaylearninglab.org/connected-spaces</w:t>
                        </w:r>
                      </w:hyperlink>
                      <w:r w:rsidR="00B91D3E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</w:p>
                    <w:p w14:paraId="397C7FEB" w14:textId="326DA111" w:rsidR="00412559" w:rsidRPr="00B91D3E" w:rsidRDefault="00412559" w:rsidP="00B91D3E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Overview: </w:t>
                      </w:r>
                      <w:r w:rsidR="00B91D3E" w:rsidRPr="00B91D3E">
                        <w:rPr>
                          <w:rFonts w:ascii="Arial" w:hAnsi="Arial"/>
                          <w:color w:val="112E51"/>
                          <w:kern w:val="24"/>
                        </w:rPr>
                        <w:t>Connected Spaces aims to develop a technological toolkit and design framework to connect youth makers with peers, mentors, and technical assistance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11476A34">
            <wp:simplePos x="0" y="0"/>
            <wp:positionH relativeFrom="margin">
              <wp:posOffset>0</wp:posOffset>
            </wp:positionH>
            <wp:positionV relativeFrom="paragraph">
              <wp:posOffset>-403225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559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D4FD7" wp14:editId="7BC20143">
                <wp:simplePos x="0" y="0"/>
                <wp:positionH relativeFrom="margin">
                  <wp:posOffset>4358005</wp:posOffset>
                </wp:positionH>
                <wp:positionV relativeFrom="paragraph">
                  <wp:posOffset>-403860</wp:posOffset>
                </wp:positionV>
                <wp:extent cx="759460" cy="640715"/>
                <wp:effectExtent l="0" t="0" r="21590" b="26035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640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194C9F4B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 </w:t>
                            </w:r>
                          </w:p>
                          <w:p w14:paraId="2B87C1F6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additional </w:t>
                            </w:r>
                          </w:p>
                          <w:p w14:paraId="1228B94F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>logos here</w:t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4FD7" id="TextBox 4" o:spid="_x0000_s1031" type="#_x0000_t202" style="position:absolute;margin-left:343.15pt;margin-top:-31.8pt;width:59.8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" filled="f" strokecolor="#747070 [1614]">
                <v:stroke dashstyle="dash"/>
                <v:textbox inset=",7.2pt,,7.2pt">
                  <w:txbxContent>
                    <w:p w14:paraId="194C9F4B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 </w:t>
                      </w:r>
                    </w:p>
                    <w:p w14:paraId="2B87C1F6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additional </w:t>
                      </w:r>
                    </w:p>
                    <w:p w14:paraId="1228B94F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>logos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7F976" wp14:editId="7F37271F">
                <wp:simplePos x="0" y="0"/>
                <wp:positionH relativeFrom="margin">
                  <wp:posOffset>5162550</wp:posOffset>
                </wp:positionH>
                <wp:positionV relativeFrom="paragraph">
                  <wp:posOffset>-403225</wp:posOffset>
                </wp:positionV>
                <wp:extent cx="759460" cy="640715"/>
                <wp:effectExtent l="0" t="0" r="21590" b="26035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6F9E3E-FFBD-2A2D-58DD-4E0E0950FA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640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5B906F4D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 </w:t>
                            </w:r>
                          </w:p>
                          <w:p w14:paraId="4F0AB769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additional </w:t>
                            </w:r>
                          </w:p>
                          <w:p w14:paraId="692B1A33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>logos here</w:t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F976" id="_x0000_s1032" type="#_x0000_t202" style="position:absolute;margin-left:406.5pt;margin-top:-31.75pt;width:59.8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" filled="f" strokecolor="#747070 [1614]">
                <v:stroke dashstyle="dash"/>
                <v:textbox inset=",7.2pt,,7.2pt">
                  <w:txbxContent>
                    <w:p w14:paraId="5B906F4D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 </w:t>
                      </w:r>
                    </w:p>
                    <w:p w14:paraId="4F0AB769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additional </w:t>
                      </w:r>
                    </w:p>
                    <w:p w14:paraId="692B1A33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>logos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A07BA"/>
    <w:rsid w:val="001110E0"/>
    <w:rsid w:val="00300CF7"/>
    <w:rsid w:val="003A43B6"/>
    <w:rsid w:val="00412559"/>
    <w:rsid w:val="004C460D"/>
    <w:rsid w:val="005A5B76"/>
    <w:rsid w:val="00B91D3E"/>
    <w:rsid w:val="00C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owdaylearninglab.org/connected-spac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nowdaylearninglab.org/connected-space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customXml/itemProps2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NH</cp:lastModifiedBy>
  <cp:revision>3</cp:revision>
  <dcterms:created xsi:type="dcterms:W3CDTF">2022-10-18T15:05:00Z</dcterms:created>
  <dcterms:modified xsi:type="dcterms:W3CDTF">2022-10-18T15:07:00Z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