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BC7D7" w14:textId="3EA077AE" w:rsidR="00300CF7" w:rsidRDefault="00326749">
      <w:r w:rsidRPr="004C460D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EA7F976" wp14:editId="55F3328A">
                <wp:simplePos x="0" y="0"/>
                <wp:positionH relativeFrom="margin">
                  <wp:posOffset>4502786</wp:posOffset>
                </wp:positionH>
                <wp:positionV relativeFrom="paragraph">
                  <wp:posOffset>-571500</wp:posOffset>
                </wp:positionV>
                <wp:extent cx="1412240" cy="866775"/>
                <wp:effectExtent l="0" t="0" r="16510" b="28575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6F9E3E-FFBD-2A2D-58DD-4E0E0950FA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240" cy="866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692B1A33" w14:textId="417196E7" w:rsidR="004C460D" w:rsidRPr="004C460D" w:rsidRDefault="009D6CC4" w:rsidP="004C460D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egoe UI Light" w:hAnsi="Segoe UI Light" w:cs="Segoe UI Light"/>
                                <w:color w:val="767171" w:themeColor="background2" w:themeShade="8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B6E340" wp14:editId="7ACD3859">
                                  <wp:extent cx="1238885" cy="609892"/>
                                  <wp:effectExtent l="0" t="0" r="0" b="0"/>
                                  <wp:docPr id="7" name="Picture 7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icture containing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267" cy="618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91440" tIns="91440" rIns="91440" bIns="9144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7F976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354.55pt;margin-top:-45pt;width:111.2pt;height:68.25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" filled="f" strokecolor="#747070 [1614]">
                <v:stroke dashstyle="dash"/>
                <v:textbox inset=",7.2pt,,7.2pt">
                  <w:txbxContent>
                    <w:p w14:paraId="692B1A33" w14:textId="417196E7" w:rsidR="004C460D" w:rsidRPr="004C460D" w:rsidRDefault="009D6CC4" w:rsidP="004C460D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egoe UI Light" w:hAnsi="Segoe UI Light" w:cs="Segoe UI Light"/>
                          <w:color w:val="767171" w:themeColor="background2" w:themeShade="80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B6E340" wp14:editId="7ACD3859">
                            <wp:extent cx="1238885" cy="609892"/>
                            <wp:effectExtent l="0" t="0" r="0" b="0"/>
                            <wp:docPr id="7" name="Picture 7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icture containing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267" cy="618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C460D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A6D4FD7" wp14:editId="736388CB">
                <wp:simplePos x="0" y="0"/>
                <wp:positionH relativeFrom="margin">
                  <wp:posOffset>3104515</wp:posOffset>
                </wp:positionH>
                <wp:positionV relativeFrom="paragraph">
                  <wp:posOffset>-571500</wp:posOffset>
                </wp:positionV>
                <wp:extent cx="1397635" cy="942975"/>
                <wp:effectExtent l="0" t="0" r="12065" b="28575"/>
                <wp:wrapNone/>
                <wp:docPr id="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635" cy="942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1228B94F" w14:textId="46CEBA1A" w:rsidR="004C460D" w:rsidRPr="004C460D" w:rsidRDefault="0008195D" w:rsidP="004C460D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egoe UI Light" w:hAnsi="Segoe UI Light" w:cs="Segoe UI Light"/>
                                <w:color w:val="767171" w:themeColor="background2" w:themeShade="8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400683" wp14:editId="6D61C7F7">
                                  <wp:extent cx="1344353" cy="638175"/>
                                  <wp:effectExtent l="0" t="0" r="0" b="0"/>
                                  <wp:docPr id="23" name="Picture 23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5136" cy="652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91440" tIns="91440" rIns="91440" bIns="9144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D4FD7" id="_x0000_s1027" type="#_x0000_t202" style="position:absolute;margin-left:244.45pt;margin-top:-45pt;width:110.05pt;height:74.2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" filled="f" strokecolor="#747070 [1614]">
                <v:stroke dashstyle="dash"/>
                <v:textbox inset=",7.2pt,,7.2pt">
                  <w:txbxContent>
                    <w:p w14:paraId="1228B94F" w14:textId="46CEBA1A" w:rsidR="004C460D" w:rsidRPr="004C460D" w:rsidRDefault="0008195D" w:rsidP="004C460D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egoe UI Light" w:hAnsi="Segoe UI Light" w:cs="Segoe UI Light"/>
                          <w:color w:val="767171" w:themeColor="background2" w:themeShade="80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400683" wp14:editId="6D61C7F7">
                            <wp:extent cx="1344353" cy="638175"/>
                            <wp:effectExtent l="0" t="0" r="0" b="0"/>
                            <wp:docPr id="23" name="Picture 23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Log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5136" cy="652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4AFA" w:rsidRPr="004C460D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78E6FCED" wp14:editId="72E52E4A">
                <wp:simplePos x="0" y="0"/>
                <wp:positionH relativeFrom="margin">
                  <wp:posOffset>0</wp:posOffset>
                </wp:positionH>
                <wp:positionV relativeFrom="paragraph">
                  <wp:posOffset>371475</wp:posOffset>
                </wp:positionV>
                <wp:extent cx="6000750" cy="7201535"/>
                <wp:effectExtent l="0" t="0" r="19050" b="1016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75A258-3035-0D7C-B409-2D627DC703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72015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2DEBF" w14:textId="15FD7632" w:rsidR="00CB7DE4" w:rsidRPr="00CB7DE4" w:rsidRDefault="00DB61D4" w:rsidP="004C460D">
                            <w:pPr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112E5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B61D4">
                              <w:rPr>
                                <w:rFonts w:ascii="Arial" w:hAnsi="Arial"/>
                                <w:b/>
                                <w:bCs/>
                                <w:color w:val="112E51"/>
                                <w:kern w:val="24"/>
                                <w:sz w:val="28"/>
                                <w:szCs w:val="28"/>
                              </w:rPr>
                              <w:t>Supporting Science Inquiry, Interest, and STEM Thinking for Young Dual Language Learners 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12E51"/>
                                <w:kern w:val="24"/>
                                <w:sz w:val="28"/>
                                <w:szCs w:val="28"/>
                              </w:rPr>
                              <w:t>(SISTEM)</w:t>
                            </w:r>
                          </w:p>
                          <w:p w14:paraId="390F2DB4" w14:textId="1A4B21E8" w:rsidR="00CB7DE4" w:rsidRPr="00412559" w:rsidRDefault="00DB61D4" w:rsidP="00412559">
                            <w:pPr>
                              <w:spacing w:after="120"/>
                              <w:textAlignment w:val="baseline"/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>Jessica Young, Cindy Hoisington</w:t>
                            </w:r>
                          </w:p>
                          <w:p w14:paraId="5BBFB662" w14:textId="64A86C40" w:rsidR="004C460D" w:rsidRPr="000A07BA" w:rsidRDefault="00CB7DE4" w:rsidP="000A07BA">
                            <w:pPr>
                              <w:spacing w:after="120"/>
                              <w:rPr>
                                <w:rFonts w:ascii="Arial" w:hAnsi="Arial"/>
                                <w:color w:val="112E5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12559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>NSF Award Number</w:t>
                            </w:r>
                            <w:r w:rsidR="004C460D" w:rsidRPr="00412559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>​</w:t>
                            </w:r>
                            <w:r w:rsidR="00412559" w:rsidRPr="00412559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>:</w:t>
                            </w:r>
                            <w:r w:rsidR="000A07BA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ab/>
                            </w:r>
                            <w:r w:rsidR="00DB61D4" w:rsidRPr="00DB61D4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>#1949266</w:t>
                            </w:r>
                            <w:r w:rsidR="000A07BA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ab/>
                            </w:r>
                            <w:r w:rsidR="000A07BA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ab/>
                            </w:r>
                            <w:r w:rsidR="000A07BA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ab/>
                            </w:r>
                            <w:r w:rsidR="000A07BA" w:rsidRPr="00412559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 xml:space="preserve">Dates: </w:t>
                            </w:r>
                            <w:r w:rsidR="00DB61D4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>2020-2024</w:t>
                            </w:r>
                          </w:p>
                          <w:p w14:paraId="397C7FEB" w14:textId="4CB41BA8" w:rsidR="00412559" w:rsidRPr="004C460D" w:rsidRDefault="00412559" w:rsidP="00DB61D4">
                            <w:pPr>
                              <w:spacing w:after="120"/>
                              <w:textAlignment w:val="baseline"/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50BD2">
                              <w:rPr>
                                <w:rFonts w:ascii="Arial" w:hAnsi="Arial"/>
                                <w:b/>
                                <w:bCs/>
                                <w:color w:val="112E51"/>
                                <w:kern w:val="24"/>
                              </w:rPr>
                              <w:t>Project Overview:</w:t>
                            </w:r>
                            <w:r w:rsidRPr="00412559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 xml:space="preserve"> </w:t>
                            </w:r>
                            <w:r w:rsidR="00DB61D4" w:rsidRPr="00DB61D4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 xml:space="preserve">SISTEM </w:t>
                            </w:r>
                            <w:r w:rsidR="00DB61D4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 xml:space="preserve">supports </w:t>
                            </w:r>
                            <w:r w:rsidR="00DE0136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 xml:space="preserve">preschool </w:t>
                            </w:r>
                            <w:r w:rsidR="00DB61D4" w:rsidRPr="00DB61D4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>D</w:t>
                            </w:r>
                            <w:r w:rsidR="00DB61D4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 xml:space="preserve">ual </w:t>
                            </w:r>
                            <w:r w:rsidR="00DB61D4" w:rsidRPr="00DB61D4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>L</w:t>
                            </w:r>
                            <w:r w:rsidR="00DB61D4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 xml:space="preserve">anguage </w:t>
                            </w:r>
                            <w:r w:rsidR="00DB61D4" w:rsidRPr="00DB61D4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>L</w:t>
                            </w:r>
                            <w:r w:rsidR="00DB61D4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>earner</w:t>
                            </w:r>
                            <w:r w:rsidR="00DB61D4" w:rsidRPr="00DB61D4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 xml:space="preserve">s’ </w:t>
                            </w:r>
                            <w:r w:rsidR="005631E5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 xml:space="preserve">(DLLs) </w:t>
                            </w:r>
                            <w:r w:rsidR="00DB61D4" w:rsidRPr="00DB61D4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>integrated science, language, and literacy learning by creating a coherent model of family</w:t>
                            </w:r>
                            <w:r w:rsidR="00167B79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>-</w:t>
                            </w:r>
                            <w:r w:rsidR="00DB61D4" w:rsidRPr="00DB61D4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>school</w:t>
                            </w:r>
                            <w:r w:rsidR="00167B79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>-</w:t>
                            </w:r>
                            <w:r w:rsidR="00DB61D4" w:rsidRPr="00DB61D4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>community partnership in collaboration with the Connecticut Science Center (CSC</w:t>
                            </w:r>
                            <w:r w:rsidR="00DB61D4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>).</w:t>
                            </w:r>
                          </w:p>
                        </w:txbxContent>
                      </wps:txbx>
                      <wps:bodyPr wrap="square" lIns="91440" tIns="45720" rIns="91440" bIns="4572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E6FCED" id="TextBox 7" o:spid="_x0000_s1028" type="#_x0000_t202" style="position:absolute;margin-left:0;margin-top:29.25pt;width:472.5pt;height:567.05pt;z-index:251597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" fillcolor="white [3201]" strokecolor="black [3200]" strokeweight="1pt">
                <v:textbox style="mso-fit-shape-to-text:t">
                  <w:txbxContent>
                    <w:p w14:paraId="1E12DEBF" w14:textId="15FD7632" w:rsidR="00CB7DE4" w:rsidRPr="00CB7DE4" w:rsidRDefault="00DB61D4" w:rsidP="004C460D">
                      <w:pPr>
                        <w:textAlignment w:val="baseline"/>
                        <w:rPr>
                          <w:rFonts w:ascii="Arial" w:hAnsi="Arial"/>
                          <w:b/>
                          <w:bCs/>
                          <w:color w:val="112E51"/>
                          <w:kern w:val="24"/>
                          <w:sz w:val="28"/>
                          <w:szCs w:val="28"/>
                        </w:rPr>
                      </w:pPr>
                      <w:r w:rsidRPr="00DB61D4">
                        <w:rPr>
                          <w:rFonts w:ascii="Arial" w:hAnsi="Arial"/>
                          <w:b/>
                          <w:bCs/>
                          <w:color w:val="112E51"/>
                          <w:kern w:val="24"/>
                          <w:sz w:val="28"/>
                          <w:szCs w:val="28"/>
                        </w:rPr>
                        <w:t>Supporting Science Inquiry, Interest, and STEM Thinking for Young Dual Language Learners </w:t>
                      </w:r>
                      <w:r>
                        <w:rPr>
                          <w:rFonts w:ascii="Arial" w:hAnsi="Arial"/>
                          <w:b/>
                          <w:bCs/>
                          <w:color w:val="112E51"/>
                          <w:kern w:val="24"/>
                          <w:sz w:val="28"/>
                          <w:szCs w:val="28"/>
                        </w:rPr>
                        <w:t>(SISTEM)</w:t>
                      </w:r>
                    </w:p>
                    <w:p w14:paraId="390F2DB4" w14:textId="1A4B21E8" w:rsidR="00CB7DE4" w:rsidRPr="00412559" w:rsidRDefault="00DB61D4" w:rsidP="00412559">
                      <w:pPr>
                        <w:spacing w:after="120"/>
                        <w:textAlignment w:val="baseline"/>
                        <w:rPr>
                          <w:rFonts w:ascii="Arial" w:hAnsi="Arial"/>
                          <w:color w:val="112E51"/>
                          <w:kern w:val="24"/>
                        </w:rPr>
                      </w:pPr>
                      <w:r>
                        <w:rPr>
                          <w:rFonts w:ascii="Arial" w:hAnsi="Arial"/>
                          <w:color w:val="112E51"/>
                          <w:kern w:val="24"/>
                        </w:rPr>
                        <w:t>Jessica Young, Cindy Hoisington</w:t>
                      </w:r>
                    </w:p>
                    <w:p w14:paraId="5BBFB662" w14:textId="64A86C40" w:rsidR="004C460D" w:rsidRPr="000A07BA" w:rsidRDefault="00CB7DE4" w:rsidP="000A07BA">
                      <w:pPr>
                        <w:spacing w:after="120"/>
                        <w:rPr>
                          <w:rFonts w:ascii="Arial" w:hAnsi="Arial"/>
                          <w:color w:val="112E51"/>
                          <w:kern w:val="24"/>
                          <w:sz w:val="20"/>
                          <w:szCs w:val="20"/>
                        </w:rPr>
                      </w:pPr>
                      <w:r w:rsidRPr="00412559">
                        <w:rPr>
                          <w:rFonts w:ascii="Arial" w:hAnsi="Arial"/>
                          <w:color w:val="112E51"/>
                          <w:kern w:val="24"/>
                        </w:rPr>
                        <w:t>NSF Award Number</w:t>
                      </w:r>
                      <w:r w:rsidR="004C460D" w:rsidRPr="00412559">
                        <w:rPr>
                          <w:rFonts w:ascii="Arial" w:hAnsi="Arial"/>
                          <w:color w:val="112E51"/>
                          <w:kern w:val="24"/>
                        </w:rPr>
                        <w:t>​</w:t>
                      </w:r>
                      <w:r w:rsidR="00412559" w:rsidRPr="00412559">
                        <w:rPr>
                          <w:rFonts w:ascii="Arial" w:hAnsi="Arial"/>
                          <w:color w:val="112E51"/>
                          <w:kern w:val="24"/>
                        </w:rPr>
                        <w:t>:</w:t>
                      </w:r>
                      <w:r w:rsidR="000A07BA">
                        <w:rPr>
                          <w:rFonts w:ascii="Arial" w:hAnsi="Arial"/>
                          <w:color w:val="112E51"/>
                          <w:kern w:val="24"/>
                        </w:rPr>
                        <w:tab/>
                      </w:r>
                      <w:r w:rsidR="00DB61D4" w:rsidRPr="00DB61D4">
                        <w:rPr>
                          <w:rFonts w:ascii="Arial" w:hAnsi="Arial"/>
                          <w:color w:val="112E51"/>
                          <w:kern w:val="24"/>
                        </w:rPr>
                        <w:t>#1949266</w:t>
                      </w:r>
                      <w:r w:rsidR="000A07BA">
                        <w:rPr>
                          <w:rFonts w:ascii="Arial" w:hAnsi="Arial"/>
                          <w:color w:val="112E51"/>
                          <w:kern w:val="24"/>
                        </w:rPr>
                        <w:tab/>
                      </w:r>
                      <w:r w:rsidR="000A07BA">
                        <w:rPr>
                          <w:rFonts w:ascii="Arial" w:hAnsi="Arial"/>
                          <w:color w:val="112E51"/>
                          <w:kern w:val="24"/>
                        </w:rPr>
                        <w:tab/>
                      </w:r>
                      <w:r w:rsidR="000A07BA">
                        <w:rPr>
                          <w:rFonts w:ascii="Arial" w:hAnsi="Arial"/>
                          <w:color w:val="112E51"/>
                          <w:kern w:val="24"/>
                        </w:rPr>
                        <w:tab/>
                      </w:r>
                      <w:r w:rsidR="000A07BA" w:rsidRPr="00412559">
                        <w:rPr>
                          <w:rFonts w:ascii="Arial" w:hAnsi="Arial"/>
                          <w:color w:val="112E51"/>
                          <w:kern w:val="24"/>
                        </w:rPr>
                        <w:t xml:space="preserve">Dates: </w:t>
                      </w:r>
                      <w:r w:rsidR="00DB61D4">
                        <w:rPr>
                          <w:rFonts w:ascii="Arial" w:hAnsi="Arial"/>
                          <w:color w:val="112E51"/>
                          <w:kern w:val="24"/>
                        </w:rPr>
                        <w:t>2020-2024</w:t>
                      </w:r>
                    </w:p>
                    <w:p w14:paraId="397C7FEB" w14:textId="4CB41BA8" w:rsidR="00412559" w:rsidRPr="004C460D" w:rsidRDefault="00412559" w:rsidP="00DB61D4">
                      <w:pPr>
                        <w:spacing w:after="120"/>
                        <w:textAlignment w:val="baseline"/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</w:pPr>
                      <w:r w:rsidRPr="00150BD2">
                        <w:rPr>
                          <w:rFonts w:ascii="Arial" w:hAnsi="Arial"/>
                          <w:b/>
                          <w:bCs/>
                          <w:color w:val="112E51"/>
                          <w:kern w:val="24"/>
                        </w:rPr>
                        <w:t>Project Overview:</w:t>
                      </w:r>
                      <w:r w:rsidRPr="00412559">
                        <w:rPr>
                          <w:rFonts w:ascii="Arial" w:hAnsi="Arial"/>
                          <w:color w:val="112E51"/>
                          <w:kern w:val="24"/>
                        </w:rPr>
                        <w:t xml:space="preserve"> </w:t>
                      </w:r>
                      <w:r w:rsidR="00DB61D4" w:rsidRPr="00DB61D4">
                        <w:rPr>
                          <w:rFonts w:ascii="Arial" w:hAnsi="Arial"/>
                          <w:color w:val="112E51"/>
                          <w:kern w:val="24"/>
                        </w:rPr>
                        <w:t xml:space="preserve">SISTEM </w:t>
                      </w:r>
                      <w:r w:rsidR="00DB61D4">
                        <w:rPr>
                          <w:rFonts w:ascii="Arial" w:hAnsi="Arial"/>
                          <w:color w:val="112E51"/>
                          <w:kern w:val="24"/>
                        </w:rPr>
                        <w:t xml:space="preserve">supports </w:t>
                      </w:r>
                      <w:r w:rsidR="00DE0136">
                        <w:rPr>
                          <w:rFonts w:ascii="Arial" w:hAnsi="Arial"/>
                          <w:color w:val="112E51"/>
                          <w:kern w:val="24"/>
                        </w:rPr>
                        <w:t xml:space="preserve">preschool </w:t>
                      </w:r>
                      <w:r w:rsidR="00DB61D4" w:rsidRPr="00DB61D4">
                        <w:rPr>
                          <w:rFonts w:ascii="Arial" w:hAnsi="Arial"/>
                          <w:color w:val="112E51"/>
                          <w:kern w:val="24"/>
                        </w:rPr>
                        <w:t>D</w:t>
                      </w:r>
                      <w:r w:rsidR="00DB61D4">
                        <w:rPr>
                          <w:rFonts w:ascii="Arial" w:hAnsi="Arial"/>
                          <w:color w:val="112E51"/>
                          <w:kern w:val="24"/>
                        </w:rPr>
                        <w:t xml:space="preserve">ual </w:t>
                      </w:r>
                      <w:r w:rsidR="00DB61D4" w:rsidRPr="00DB61D4">
                        <w:rPr>
                          <w:rFonts w:ascii="Arial" w:hAnsi="Arial"/>
                          <w:color w:val="112E51"/>
                          <w:kern w:val="24"/>
                        </w:rPr>
                        <w:t>L</w:t>
                      </w:r>
                      <w:r w:rsidR="00DB61D4">
                        <w:rPr>
                          <w:rFonts w:ascii="Arial" w:hAnsi="Arial"/>
                          <w:color w:val="112E51"/>
                          <w:kern w:val="24"/>
                        </w:rPr>
                        <w:t xml:space="preserve">anguage </w:t>
                      </w:r>
                      <w:r w:rsidR="00DB61D4" w:rsidRPr="00DB61D4">
                        <w:rPr>
                          <w:rFonts w:ascii="Arial" w:hAnsi="Arial"/>
                          <w:color w:val="112E51"/>
                          <w:kern w:val="24"/>
                        </w:rPr>
                        <w:t>L</w:t>
                      </w:r>
                      <w:r w:rsidR="00DB61D4">
                        <w:rPr>
                          <w:rFonts w:ascii="Arial" w:hAnsi="Arial"/>
                          <w:color w:val="112E51"/>
                          <w:kern w:val="24"/>
                        </w:rPr>
                        <w:t>earner</w:t>
                      </w:r>
                      <w:r w:rsidR="00DB61D4" w:rsidRPr="00DB61D4">
                        <w:rPr>
                          <w:rFonts w:ascii="Arial" w:hAnsi="Arial"/>
                          <w:color w:val="112E51"/>
                          <w:kern w:val="24"/>
                        </w:rPr>
                        <w:t xml:space="preserve">s’ </w:t>
                      </w:r>
                      <w:r w:rsidR="005631E5">
                        <w:rPr>
                          <w:rFonts w:ascii="Arial" w:hAnsi="Arial"/>
                          <w:color w:val="112E51"/>
                          <w:kern w:val="24"/>
                        </w:rPr>
                        <w:t xml:space="preserve">(DLLs) </w:t>
                      </w:r>
                      <w:r w:rsidR="00DB61D4" w:rsidRPr="00DB61D4">
                        <w:rPr>
                          <w:rFonts w:ascii="Arial" w:hAnsi="Arial"/>
                          <w:color w:val="112E51"/>
                          <w:kern w:val="24"/>
                        </w:rPr>
                        <w:t>integrated science, language, and literacy learning by creating a coherent model of family</w:t>
                      </w:r>
                      <w:r w:rsidR="00167B79">
                        <w:rPr>
                          <w:rFonts w:ascii="Arial" w:hAnsi="Arial"/>
                          <w:color w:val="112E51"/>
                          <w:kern w:val="24"/>
                        </w:rPr>
                        <w:t>-</w:t>
                      </w:r>
                      <w:r w:rsidR="00DB61D4" w:rsidRPr="00DB61D4">
                        <w:rPr>
                          <w:rFonts w:ascii="Arial" w:hAnsi="Arial"/>
                          <w:color w:val="112E51"/>
                          <w:kern w:val="24"/>
                        </w:rPr>
                        <w:t>school</w:t>
                      </w:r>
                      <w:r w:rsidR="00167B79">
                        <w:rPr>
                          <w:rFonts w:ascii="Arial" w:hAnsi="Arial"/>
                          <w:color w:val="112E51"/>
                          <w:kern w:val="24"/>
                        </w:rPr>
                        <w:t>-</w:t>
                      </w:r>
                      <w:r w:rsidR="00DB61D4" w:rsidRPr="00DB61D4">
                        <w:rPr>
                          <w:rFonts w:ascii="Arial" w:hAnsi="Arial"/>
                          <w:color w:val="112E51"/>
                          <w:kern w:val="24"/>
                        </w:rPr>
                        <w:t>community partnership in collaboration with the Connecticut Science Center (CSC</w:t>
                      </w:r>
                      <w:r w:rsidR="00DB61D4">
                        <w:rPr>
                          <w:rFonts w:ascii="Arial" w:hAnsi="Arial"/>
                          <w:color w:val="112E51"/>
                          <w:kern w:val="24"/>
                        </w:rPr>
                        <w:t>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4AFA" w:rsidRPr="004C460D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B12EDBE" wp14:editId="22C778C6">
                <wp:simplePos x="0" y="0"/>
                <wp:positionH relativeFrom="margin">
                  <wp:posOffset>0</wp:posOffset>
                </wp:positionH>
                <wp:positionV relativeFrom="paragraph">
                  <wp:posOffset>2181225</wp:posOffset>
                </wp:positionV>
                <wp:extent cx="6000750" cy="1412875"/>
                <wp:effectExtent l="0" t="0" r="19050" b="15875"/>
                <wp:wrapNone/>
                <wp:docPr id="1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1412875"/>
                        </a:xfrm>
                        <a:prstGeom prst="rect">
                          <a:avLst/>
                        </a:prstGeom>
                        <a:solidFill>
                          <a:srgbClr val="033859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9BCA5" w14:textId="598B13A9" w:rsidR="00CA373C" w:rsidRDefault="00DE0136" w:rsidP="001A7FBA">
                            <w:pPr>
                              <w:jc w:val="center"/>
                              <w:textAlignment w:val="baseline"/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40F3D"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Preschool teachers</w:t>
                            </w:r>
                            <w:r w:rsidRPr="00DE0136"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 report a shift in their pedagogy and an understanding of the inquiry practices that support children to wonder, investigate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,</w:t>
                            </w:r>
                            <w:r w:rsidRPr="00DE0136"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 and form conclusions based on evidence.</w:t>
                            </w:r>
                          </w:p>
                          <w:p w14:paraId="00F0BA69" w14:textId="64D67F97" w:rsidR="004C460D" w:rsidRPr="00DE0136" w:rsidRDefault="00DE0136" w:rsidP="004C460D">
                            <w:pPr>
                              <w:jc w:val="center"/>
                              <w:textAlignment w:val="baseline"/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40F3D"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Families and children</w:t>
                            </w:r>
                            <w:r w:rsidRPr="00DE0136"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 expressed enthusiasm and joy engaging with science at home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 and at school</w:t>
                            </w:r>
                            <w:r w:rsidRPr="00DE0136"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2EDBE" id="_x0000_s1029" type="#_x0000_t202" style="position:absolute;margin-left:0;margin-top:171.75pt;width:472.5pt;height:111.25pt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" fillcolor="#033859" strokecolor="black [3200]" strokeweight="1pt">
                <v:textbox>
                  <w:txbxContent>
                    <w:p w14:paraId="13E9BCA5" w14:textId="598B13A9" w:rsidR="00CA373C" w:rsidRDefault="00DE0136" w:rsidP="001A7FBA">
                      <w:pPr>
                        <w:jc w:val="center"/>
                        <w:textAlignment w:val="baseline"/>
                        <w:rPr>
                          <w:rFonts w:ascii="Arial" w:hAnsi="Arial"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 w:rsidRPr="00040F3D">
                        <w:rPr>
                          <w:rFonts w:ascii="Arial" w:hAnsi="Arial"/>
                          <w:color w:val="FFFFFF" w:themeColor="background1"/>
                          <w:kern w:val="24"/>
                          <w:sz w:val="32"/>
                          <w:szCs w:val="32"/>
                          <w:u w:val="single"/>
                        </w:rPr>
                        <w:t>Preschool teachers</w:t>
                      </w:r>
                      <w:r w:rsidRPr="00DE0136">
                        <w:rPr>
                          <w:rFonts w:ascii="Arial" w:hAnsi="Arial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report a shift in their pedagogy and an understanding of the inquiry practices that support children to wonder, investigate</w:t>
                      </w:r>
                      <w:r>
                        <w:rPr>
                          <w:rFonts w:ascii="Arial" w:hAnsi="Arial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,</w:t>
                      </w:r>
                      <w:r w:rsidRPr="00DE0136">
                        <w:rPr>
                          <w:rFonts w:ascii="Arial" w:hAnsi="Arial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and form conclusions based on evidence.</w:t>
                      </w:r>
                    </w:p>
                    <w:p w14:paraId="00F0BA69" w14:textId="64D67F97" w:rsidR="004C460D" w:rsidRPr="00DE0136" w:rsidRDefault="00DE0136" w:rsidP="004C460D">
                      <w:pPr>
                        <w:jc w:val="center"/>
                        <w:textAlignment w:val="baseline"/>
                        <w:rPr>
                          <w:rFonts w:ascii="Arial" w:hAnsi="Arial"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 w:rsidRPr="00040F3D">
                        <w:rPr>
                          <w:rFonts w:ascii="Arial" w:hAnsi="Arial"/>
                          <w:color w:val="FFFFFF" w:themeColor="background1"/>
                          <w:kern w:val="24"/>
                          <w:sz w:val="32"/>
                          <w:szCs w:val="32"/>
                          <w:u w:val="single"/>
                        </w:rPr>
                        <w:t>Families and children</w:t>
                      </w:r>
                      <w:r w:rsidRPr="00DE0136">
                        <w:rPr>
                          <w:rFonts w:ascii="Arial" w:hAnsi="Arial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expressed enthusiasm and joy engaging with science at home</w:t>
                      </w:r>
                      <w:r>
                        <w:rPr>
                          <w:rFonts w:ascii="Arial" w:hAnsi="Arial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and at school</w:t>
                      </w:r>
                      <w:r w:rsidRPr="00DE0136">
                        <w:rPr>
                          <w:rFonts w:ascii="Arial" w:hAnsi="Arial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56AB" w:rsidRPr="004C460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6D21FB" wp14:editId="35439856">
                <wp:simplePos x="0" y="0"/>
                <wp:positionH relativeFrom="margin">
                  <wp:posOffset>0</wp:posOffset>
                </wp:positionH>
                <wp:positionV relativeFrom="paragraph">
                  <wp:posOffset>7181850</wp:posOffset>
                </wp:positionV>
                <wp:extent cx="6000750" cy="1371600"/>
                <wp:effectExtent l="0" t="0" r="19050" b="19050"/>
                <wp:wrapNone/>
                <wp:docPr id="16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1371600"/>
                        </a:xfrm>
                        <a:prstGeom prst="rect">
                          <a:avLst/>
                        </a:prstGeom>
                        <a:solidFill>
                          <a:srgbClr val="E6EBEE"/>
                        </a:solidFill>
                        <a:ln>
                          <a:solidFill>
                            <a:srgbClr val="E6EBEE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3729C" w14:textId="77777777" w:rsidR="00412559" w:rsidRPr="00412559" w:rsidRDefault="00412559" w:rsidP="00412559">
                            <w:pPr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046B99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12559">
                              <w:rPr>
                                <w:rFonts w:ascii="Arial" w:hAnsi="Arial"/>
                                <w:b/>
                                <w:bCs/>
                                <w:color w:val="046B99"/>
                                <w:kern w:val="24"/>
                                <w:sz w:val="24"/>
                                <w:szCs w:val="24"/>
                              </w:rPr>
                              <w:t>New Challenges &amp; Next Steps</w:t>
                            </w:r>
                          </w:p>
                          <w:p w14:paraId="0945D064" w14:textId="70E458E7" w:rsidR="00CA3D93" w:rsidRPr="00CA3D93" w:rsidRDefault="00DB7D4A" w:rsidP="00CA3D93">
                            <w:pPr>
                              <w:textAlignment w:val="baseline"/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B7D4A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Closures and disruptions due to the COVID-19 pandemic continue to have</w:t>
                            </w:r>
                            <w:r w:rsidR="00D478C2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7D4A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cascading effects across the education field. </w:t>
                            </w:r>
                            <w:r w:rsidR="00F35FAE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BD6675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early childhood workforce</w:t>
                            </w:r>
                            <w:r w:rsidR="00433216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68A1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is</w:t>
                            </w:r>
                            <w:r w:rsidR="00BD6675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5BE1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particularly </w:t>
                            </w:r>
                            <w:r w:rsidR="00FD377F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stretched</w:t>
                            </w:r>
                            <w:r w:rsidR="00A43E1E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633A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A54BB1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despite exploring various recruitment </w:t>
                            </w:r>
                            <w:r w:rsidR="001948DE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strategies, </w:t>
                            </w:r>
                            <w:r w:rsidR="001864FA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there was attrition of programs. </w:t>
                            </w:r>
                            <w:r w:rsidR="00040F3D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Thus,</w:t>
                            </w:r>
                            <w:r w:rsidR="00DE007A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 we shifted </w:t>
                            </w:r>
                            <w:r w:rsidR="00D6025A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to a smaller sample size </w:t>
                            </w:r>
                            <w:r w:rsidR="008477FB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8477FB" w:rsidRPr="00CA3D93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adjust</w:t>
                            </w:r>
                            <w:r w:rsidR="008863AA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ed</w:t>
                            </w:r>
                            <w:r w:rsidR="008477FB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 our</w:t>
                            </w:r>
                            <w:r w:rsidR="008477FB" w:rsidRPr="00CA3D93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 data sources </w:t>
                            </w:r>
                            <w:r w:rsidR="00D6025A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which allows us </w:t>
                            </w:r>
                            <w:r w:rsidR="004F56F1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to</w:t>
                            </w:r>
                            <w:r w:rsidR="00C02D0E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 conduct</w:t>
                            </w:r>
                            <w:r w:rsidR="004F56F1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 a more in-depth qualitative study</w:t>
                            </w:r>
                            <w:r w:rsidR="005F122E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3D93" w:rsidRPr="00CA3D93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to go deeper.</w:t>
                            </w:r>
                          </w:p>
                          <w:p w14:paraId="1D79B9A1" w14:textId="565833E4" w:rsidR="00412559" w:rsidRPr="004C460D" w:rsidRDefault="00412559" w:rsidP="00412559">
                            <w:pPr>
                              <w:textAlignment w:val="baseline"/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D21FB" id="_x0000_s1030" type="#_x0000_t202" style="position:absolute;margin-left:0;margin-top:565.5pt;width:472.5pt;height:108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" fillcolor="#e6ebee" strokecolor="#e6ebee" strokeweight="1pt">
                <v:textbox>
                  <w:txbxContent>
                    <w:p w14:paraId="42A3729C" w14:textId="77777777" w:rsidR="00412559" w:rsidRPr="00412559" w:rsidRDefault="00412559" w:rsidP="00412559">
                      <w:pPr>
                        <w:textAlignment w:val="baseline"/>
                        <w:rPr>
                          <w:rFonts w:ascii="Arial" w:hAnsi="Arial"/>
                          <w:b/>
                          <w:bCs/>
                          <w:color w:val="046B99"/>
                          <w:kern w:val="24"/>
                          <w:sz w:val="24"/>
                          <w:szCs w:val="24"/>
                        </w:rPr>
                      </w:pPr>
                      <w:r w:rsidRPr="00412559">
                        <w:rPr>
                          <w:rFonts w:ascii="Arial" w:hAnsi="Arial"/>
                          <w:b/>
                          <w:bCs/>
                          <w:color w:val="046B99"/>
                          <w:kern w:val="24"/>
                          <w:sz w:val="24"/>
                          <w:szCs w:val="24"/>
                        </w:rPr>
                        <w:t>New Challenges &amp; Next Steps</w:t>
                      </w:r>
                    </w:p>
                    <w:p w14:paraId="0945D064" w14:textId="70E458E7" w:rsidR="00CA3D93" w:rsidRPr="00CA3D93" w:rsidRDefault="00DB7D4A" w:rsidP="00CA3D93">
                      <w:pPr>
                        <w:textAlignment w:val="baseline"/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</w:pPr>
                      <w:r w:rsidRPr="00DB7D4A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Closures and disruptions due to the COVID-19 pandemic continue to have</w:t>
                      </w:r>
                      <w:r w:rsidR="00D478C2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B7D4A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cascading effects across the education field. </w:t>
                      </w:r>
                      <w:r w:rsidR="00F35FAE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The </w:t>
                      </w:r>
                      <w:r w:rsidR="00BD6675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early childhood workforce</w:t>
                      </w:r>
                      <w:r w:rsidR="00433216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2F68A1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is</w:t>
                      </w:r>
                      <w:r w:rsidR="00BD6675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CF5BE1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particularly </w:t>
                      </w:r>
                      <w:r w:rsidR="00FD377F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stretched</w:t>
                      </w:r>
                      <w:r w:rsidR="00A43E1E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34633A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and </w:t>
                      </w:r>
                      <w:r w:rsidR="00A54BB1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despite exploring various recruitment </w:t>
                      </w:r>
                      <w:r w:rsidR="001948DE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strategies, </w:t>
                      </w:r>
                      <w:r w:rsidR="001864FA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there was attrition of programs. </w:t>
                      </w:r>
                      <w:r w:rsidR="00040F3D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Thus,</w:t>
                      </w:r>
                      <w:r w:rsidR="00DE007A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 we shifted </w:t>
                      </w:r>
                      <w:r w:rsidR="00D6025A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to a smaller sample size </w:t>
                      </w:r>
                      <w:r w:rsidR="008477FB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and </w:t>
                      </w:r>
                      <w:r w:rsidR="008477FB" w:rsidRPr="00CA3D93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adjust</w:t>
                      </w:r>
                      <w:r w:rsidR="008863AA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ed</w:t>
                      </w:r>
                      <w:r w:rsidR="008477FB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 our</w:t>
                      </w:r>
                      <w:r w:rsidR="008477FB" w:rsidRPr="00CA3D93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 data sources </w:t>
                      </w:r>
                      <w:r w:rsidR="00D6025A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which allows us </w:t>
                      </w:r>
                      <w:r w:rsidR="004F56F1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to</w:t>
                      </w:r>
                      <w:r w:rsidR="00C02D0E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 conduct</w:t>
                      </w:r>
                      <w:r w:rsidR="004F56F1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 a more in-depth qualitative study</w:t>
                      </w:r>
                      <w:r w:rsidR="005F122E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CA3D93" w:rsidRPr="00CA3D93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to go deeper.</w:t>
                      </w:r>
                    </w:p>
                    <w:p w14:paraId="1D79B9A1" w14:textId="565833E4" w:rsidR="00412559" w:rsidRPr="004C460D" w:rsidRDefault="00412559" w:rsidP="00412559">
                      <w:pPr>
                        <w:textAlignment w:val="baseline"/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4BEE" w:rsidRPr="004C460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D468C0" wp14:editId="6A71E399">
                <wp:simplePos x="0" y="0"/>
                <wp:positionH relativeFrom="margin">
                  <wp:posOffset>0</wp:posOffset>
                </wp:positionH>
                <wp:positionV relativeFrom="paragraph">
                  <wp:posOffset>5581650</wp:posOffset>
                </wp:positionV>
                <wp:extent cx="6000750" cy="1524000"/>
                <wp:effectExtent l="0" t="0" r="19050" b="19050"/>
                <wp:wrapNone/>
                <wp:docPr id="15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1524000"/>
                        </a:xfrm>
                        <a:prstGeom prst="rect">
                          <a:avLst/>
                        </a:prstGeom>
                        <a:solidFill>
                          <a:srgbClr val="E6EBEE"/>
                        </a:solidFill>
                        <a:ln>
                          <a:solidFill>
                            <a:srgbClr val="E6EBEE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9A3F1" w14:textId="4E7E04A5" w:rsidR="00412559" w:rsidRPr="00CB7DE4" w:rsidRDefault="00412559" w:rsidP="00412559">
                            <w:pPr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046B99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46B99"/>
                                <w:kern w:val="24"/>
                                <w:sz w:val="24"/>
                                <w:szCs w:val="24"/>
                              </w:rPr>
                              <w:t>Equity</w:t>
                            </w:r>
                            <w:r w:rsidR="00A2224C">
                              <w:rPr>
                                <w:rFonts w:ascii="Arial" w:hAnsi="Arial"/>
                                <w:b/>
                                <w:bCs/>
                                <w:color w:val="046B99"/>
                                <w:kern w:val="24"/>
                                <w:sz w:val="24"/>
                                <w:szCs w:val="24"/>
                              </w:rPr>
                              <w:t xml:space="preserve">: Strategies and Approaches used </w:t>
                            </w:r>
                            <w:r w:rsidR="00E9312C">
                              <w:rPr>
                                <w:rFonts w:ascii="Arial" w:hAnsi="Arial"/>
                                <w:b/>
                                <w:bCs/>
                                <w:color w:val="046B99"/>
                                <w:kern w:val="24"/>
                                <w:sz w:val="24"/>
                                <w:szCs w:val="24"/>
                              </w:rPr>
                              <w:t>within</w:t>
                            </w:r>
                            <w:r w:rsidR="0095197A">
                              <w:rPr>
                                <w:rFonts w:ascii="Arial" w:hAnsi="Arial"/>
                                <w:b/>
                                <w:bCs/>
                                <w:color w:val="046B99"/>
                                <w:kern w:val="24"/>
                                <w:sz w:val="24"/>
                                <w:szCs w:val="24"/>
                              </w:rPr>
                              <w:t xml:space="preserve"> ITEST Pillars</w:t>
                            </w:r>
                            <w:r w:rsidR="00D05C0A">
                              <w:rPr>
                                <w:rFonts w:ascii="Arial" w:hAnsi="Arial"/>
                                <w:b/>
                                <w:bCs/>
                                <w:color w:val="046B99"/>
                                <w:kern w:val="24"/>
                                <w:sz w:val="24"/>
                                <w:szCs w:val="24"/>
                              </w:rPr>
                              <w:t xml:space="preserve"> and NSF Priorities</w:t>
                            </w:r>
                          </w:p>
                          <w:p w14:paraId="5335E981" w14:textId="52E06B09" w:rsidR="00412559" w:rsidRPr="009060FA" w:rsidRDefault="00693754" w:rsidP="00412559">
                            <w:pPr>
                              <w:textAlignment w:val="baseline"/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060FA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>Using innovative</w:t>
                            </w:r>
                            <w:r w:rsidR="0018211C" w:rsidRPr="009060FA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 technologies</w:t>
                            </w:r>
                            <w:r w:rsidR="002A738C" w:rsidRPr="009060FA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 available in English and Spanish</w:t>
                            </w:r>
                            <w:r w:rsidR="009D1908" w:rsidRPr="009060FA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 we are supporting schools to</w:t>
                            </w:r>
                            <w:r w:rsidR="0050601D" w:rsidRPr="009060FA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 maintain and sustain home-school connections; Providing</w:t>
                            </w:r>
                            <w:r w:rsidR="000229D9" w:rsidRPr="009060FA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 innovative learning experiences</w:t>
                            </w:r>
                            <w:r w:rsidR="00D14686" w:rsidRPr="009060FA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 in English and Spanish</w:t>
                            </w:r>
                            <w:r w:rsidR="00F36325" w:rsidRPr="009060FA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 including</w:t>
                            </w:r>
                            <w:r w:rsidR="00A40D49" w:rsidRPr="009060FA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 collaborative parent-teacher workshops;</w:t>
                            </w:r>
                            <w:r w:rsidR="00B67019" w:rsidRPr="009060FA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27CCF" w:rsidRPr="009060FA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>Creating</w:t>
                            </w:r>
                            <w:r w:rsidR="00234EFC" w:rsidRPr="009060FA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 a STEM community helpers model with the CSC</w:t>
                            </w:r>
                            <w:r w:rsidR="009F5AC3" w:rsidRPr="009060FA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 with Hispanic</w:t>
                            </w:r>
                            <w:r w:rsidR="00AA79EA" w:rsidRPr="009060FA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 STEM career professionals</w:t>
                            </w:r>
                            <w:r w:rsidR="0093724F" w:rsidRPr="009060FA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8A4681" w:rsidRPr="009060FA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Broadening participation </w:t>
                            </w:r>
                            <w:r w:rsidR="00275224" w:rsidRPr="009060FA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by </w:t>
                            </w:r>
                            <w:r w:rsidR="00E007D3" w:rsidRPr="00E007D3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>providing authentic and relatable role models in science professions</w:t>
                            </w:r>
                            <w:r w:rsidR="00A1532B" w:rsidRPr="009060FA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 and</w:t>
                            </w:r>
                            <w:r w:rsidR="0085313A" w:rsidRPr="009060FA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 creating</w:t>
                            </w:r>
                            <w:r w:rsidR="004470F2" w:rsidRPr="009060FA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 a STEM community</w:t>
                            </w:r>
                            <w:r w:rsidR="00110A46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r w:rsidR="004470F2" w:rsidRPr="009060FA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468C0" id="_x0000_s1031" type="#_x0000_t202" style="position:absolute;margin-left:0;margin-top:439.5pt;width:472.5pt;height:120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" fillcolor="#e6ebee" strokecolor="#e6ebee" strokeweight="1pt">
                <v:textbox>
                  <w:txbxContent>
                    <w:p w14:paraId="3409A3F1" w14:textId="4E7E04A5" w:rsidR="00412559" w:rsidRPr="00CB7DE4" w:rsidRDefault="00412559" w:rsidP="00412559">
                      <w:pPr>
                        <w:textAlignment w:val="baseline"/>
                        <w:rPr>
                          <w:rFonts w:ascii="Arial" w:hAnsi="Arial"/>
                          <w:b/>
                          <w:bCs/>
                          <w:color w:val="046B99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46B99"/>
                          <w:kern w:val="24"/>
                          <w:sz w:val="24"/>
                          <w:szCs w:val="24"/>
                        </w:rPr>
                        <w:t>Equity</w:t>
                      </w:r>
                      <w:r w:rsidR="00A2224C">
                        <w:rPr>
                          <w:rFonts w:ascii="Arial" w:hAnsi="Arial"/>
                          <w:b/>
                          <w:bCs/>
                          <w:color w:val="046B99"/>
                          <w:kern w:val="24"/>
                          <w:sz w:val="24"/>
                          <w:szCs w:val="24"/>
                        </w:rPr>
                        <w:t xml:space="preserve">: Strategies and Approaches used </w:t>
                      </w:r>
                      <w:r w:rsidR="00E9312C">
                        <w:rPr>
                          <w:rFonts w:ascii="Arial" w:hAnsi="Arial"/>
                          <w:b/>
                          <w:bCs/>
                          <w:color w:val="046B99"/>
                          <w:kern w:val="24"/>
                          <w:sz w:val="24"/>
                          <w:szCs w:val="24"/>
                        </w:rPr>
                        <w:t>within</w:t>
                      </w:r>
                      <w:r w:rsidR="0095197A">
                        <w:rPr>
                          <w:rFonts w:ascii="Arial" w:hAnsi="Arial"/>
                          <w:b/>
                          <w:bCs/>
                          <w:color w:val="046B99"/>
                          <w:kern w:val="24"/>
                          <w:sz w:val="24"/>
                          <w:szCs w:val="24"/>
                        </w:rPr>
                        <w:t xml:space="preserve"> ITEST Pillars</w:t>
                      </w:r>
                      <w:r w:rsidR="00D05C0A">
                        <w:rPr>
                          <w:rFonts w:ascii="Arial" w:hAnsi="Arial"/>
                          <w:b/>
                          <w:bCs/>
                          <w:color w:val="046B99"/>
                          <w:kern w:val="24"/>
                          <w:sz w:val="24"/>
                          <w:szCs w:val="24"/>
                        </w:rPr>
                        <w:t xml:space="preserve"> and NSF Priorities</w:t>
                      </w:r>
                    </w:p>
                    <w:p w14:paraId="5335E981" w14:textId="52E06B09" w:rsidR="00412559" w:rsidRPr="009060FA" w:rsidRDefault="00693754" w:rsidP="00412559">
                      <w:pPr>
                        <w:textAlignment w:val="baseline"/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</w:pPr>
                      <w:r w:rsidRPr="009060FA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>Using innovative</w:t>
                      </w:r>
                      <w:r w:rsidR="0018211C" w:rsidRPr="009060FA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 technologies</w:t>
                      </w:r>
                      <w:r w:rsidR="002A738C" w:rsidRPr="009060FA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 available in English and Spanish</w:t>
                      </w:r>
                      <w:r w:rsidR="009D1908" w:rsidRPr="009060FA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 we are supporting schools to</w:t>
                      </w:r>
                      <w:r w:rsidR="0050601D" w:rsidRPr="009060FA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 maintain and sustain home-school connections; Providing</w:t>
                      </w:r>
                      <w:r w:rsidR="000229D9" w:rsidRPr="009060FA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 innovative learning experiences</w:t>
                      </w:r>
                      <w:r w:rsidR="00D14686" w:rsidRPr="009060FA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 in English and Spanish</w:t>
                      </w:r>
                      <w:r w:rsidR="00F36325" w:rsidRPr="009060FA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 including</w:t>
                      </w:r>
                      <w:r w:rsidR="00A40D49" w:rsidRPr="009060FA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 collaborative parent-teacher workshops;</w:t>
                      </w:r>
                      <w:r w:rsidR="00B67019" w:rsidRPr="009060FA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727CCF" w:rsidRPr="009060FA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>Creating</w:t>
                      </w:r>
                      <w:r w:rsidR="00234EFC" w:rsidRPr="009060FA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 a STEM community helpers model with the CSC</w:t>
                      </w:r>
                      <w:r w:rsidR="009F5AC3" w:rsidRPr="009060FA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 with Hispanic</w:t>
                      </w:r>
                      <w:r w:rsidR="00AA79EA" w:rsidRPr="009060FA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 STEM career professionals</w:t>
                      </w:r>
                      <w:r w:rsidR="0093724F" w:rsidRPr="009060FA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; </w:t>
                      </w:r>
                      <w:r w:rsidR="008A4681" w:rsidRPr="009060FA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Broadening participation </w:t>
                      </w:r>
                      <w:r w:rsidR="00275224" w:rsidRPr="009060FA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by </w:t>
                      </w:r>
                      <w:r w:rsidR="00E007D3" w:rsidRPr="00E007D3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>providing authentic and relatable role models in science professions</w:t>
                      </w:r>
                      <w:r w:rsidR="00A1532B" w:rsidRPr="009060FA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 and</w:t>
                      </w:r>
                      <w:r w:rsidR="0085313A" w:rsidRPr="009060FA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 creating</w:t>
                      </w:r>
                      <w:r w:rsidR="004470F2" w:rsidRPr="009060FA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 a STEM community</w:t>
                      </w:r>
                      <w:r w:rsidR="00110A46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>.</w:t>
                      </w:r>
                      <w:r w:rsidR="004470F2" w:rsidRPr="009060FA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5AEF" w:rsidRPr="004C460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35F9F9" wp14:editId="745C63E8">
                <wp:simplePos x="0" y="0"/>
                <wp:positionH relativeFrom="margin">
                  <wp:posOffset>0</wp:posOffset>
                </wp:positionH>
                <wp:positionV relativeFrom="paragraph">
                  <wp:posOffset>3648075</wp:posOffset>
                </wp:positionV>
                <wp:extent cx="6000750" cy="1838325"/>
                <wp:effectExtent l="0" t="0" r="19050" b="28575"/>
                <wp:wrapNone/>
                <wp:docPr id="9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1838325"/>
                        </a:xfrm>
                        <a:prstGeom prst="rect">
                          <a:avLst/>
                        </a:prstGeom>
                        <a:solidFill>
                          <a:srgbClr val="E6EBEE"/>
                        </a:solidFill>
                        <a:ln>
                          <a:solidFill>
                            <a:srgbClr val="E6EBEE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6617A" w14:textId="7A3E8022" w:rsidR="00CB7DE4" w:rsidRPr="00CB7DE4" w:rsidRDefault="004E243E" w:rsidP="00CB7DE4">
                            <w:pPr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046B99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394B4" wp14:editId="769C7249">
                                  <wp:extent cx="2438400" cy="1647825"/>
                                  <wp:effectExtent l="0" t="0" r="0" b="9525"/>
                                  <wp:docPr id="14" name="Picture 14" descr="A group of people in a room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A group of people in a room&#10;&#10;Description automatically generated with low confidence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368" t="12491" r="20095" b="239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4377" cy="1651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F6853" w:rsidRPr="004F6853">
                              <w:drawing>
                                <wp:inline distT="0" distB="0" distL="0" distR="0" wp14:anchorId="423E1BFE" wp14:editId="385E5156">
                                  <wp:extent cx="908685" cy="1666875"/>
                                  <wp:effectExtent l="0" t="0" r="5715" b="952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8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8685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B259C" w:rsidRPr="007B259C">
                              <w:drawing>
                                <wp:inline distT="0" distB="0" distL="0" distR="0" wp14:anchorId="6E6DFCCE" wp14:editId="15281473">
                                  <wp:extent cx="2231842" cy="173355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5586" cy="1736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FBEE46" w14:textId="70D16EDC" w:rsidR="00CB7DE4" w:rsidRPr="004C460D" w:rsidRDefault="00D67C7F" w:rsidP="00CB7DE4">
                            <w:pPr>
                              <w:textAlignment w:val="baseline"/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96E98E" wp14:editId="7BE699A2">
                                  <wp:extent cx="1115695" cy="1268095"/>
                                  <wp:effectExtent l="0" t="0" r="8255" b="8255"/>
                                  <wp:docPr id="17" name="Picture 17" descr="A picture containing indoor, person, child, you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icture containing indoor, person, child, young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695" cy="1268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5F9F9" id="_x0000_s1032" type="#_x0000_t202" style="position:absolute;margin-left:0;margin-top:287.25pt;width:472.5pt;height:144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" fillcolor="#e6ebee" strokecolor="#e6ebee" strokeweight="1pt">
                <v:textbox>
                  <w:txbxContent>
                    <w:p w14:paraId="01C6617A" w14:textId="7A3E8022" w:rsidR="00CB7DE4" w:rsidRPr="00CB7DE4" w:rsidRDefault="004E243E" w:rsidP="00CB7DE4">
                      <w:pPr>
                        <w:textAlignment w:val="baseline"/>
                        <w:rPr>
                          <w:rFonts w:ascii="Arial" w:hAnsi="Arial"/>
                          <w:b/>
                          <w:bCs/>
                          <w:color w:val="046B99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F394B4" wp14:editId="769C7249">
                            <wp:extent cx="2438400" cy="1647825"/>
                            <wp:effectExtent l="0" t="0" r="0" b="9525"/>
                            <wp:docPr id="14" name="Picture 14" descr="A group of people in a room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A group of people in a room&#10;&#10;Description automatically generated with low confidence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368" t="12491" r="20095" b="239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44377" cy="16518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F6853" w:rsidRPr="004F6853">
                        <w:drawing>
                          <wp:inline distT="0" distB="0" distL="0" distR="0" wp14:anchorId="423E1BFE" wp14:editId="385E5156">
                            <wp:extent cx="908685" cy="1666875"/>
                            <wp:effectExtent l="0" t="0" r="5715" b="952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8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8685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B259C" w:rsidRPr="007B259C">
                        <w:drawing>
                          <wp:inline distT="0" distB="0" distL="0" distR="0" wp14:anchorId="6E6DFCCE" wp14:editId="15281473">
                            <wp:extent cx="2231842" cy="173355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5586" cy="1736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FBEE46" w14:textId="70D16EDC" w:rsidR="00CB7DE4" w:rsidRPr="004C460D" w:rsidRDefault="00D67C7F" w:rsidP="00CB7DE4">
                      <w:pPr>
                        <w:textAlignment w:val="baseline"/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96E98E" wp14:editId="7BE699A2">
                            <wp:extent cx="1115695" cy="1268095"/>
                            <wp:effectExtent l="0" t="0" r="8255" b="8255"/>
                            <wp:docPr id="17" name="Picture 17" descr="A picture containing indoor, person, child, you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picture containing indoor, person, child, young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5695" cy="1268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2559" w:rsidRPr="004C460D">
        <w:rPr>
          <w:noProof/>
        </w:rPr>
        <w:drawing>
          <wp:anchor distT="0" distB="0" distL="114300" distR="114300" simplePos="0" relativeHeight="251730944" behindDoc="0" locked="0" layoutInCell="1" allowOverlap="1" wp14:anchorId="033EEDC3" wp14:editId="08BD1707">
            <wp:simplePos x="0" y="0"/>
            <wp:positionH relativeFrom="margin">
              <wp:posOffset>0</wp:posOffset>
            </wp:positionH>
            <wp:positionV relativeFrom="paragraph">
              <wp:posOffset>-403225</wp:posOffset>
            </wp:positionV>
            <wp:extent cx="640080" cy="640080"/>
            <wp:effectExtent l="0" t="0" r="7620" b="7620"/>
            <wp:wrapNone/>
            <wp:docPr id="11" name="Picture 10" descr="NSF Logo">
              <a:extLst xmlns:a="http://schemas.openxmlformats.org/drawingml/2006/main">
                <a:ext uri="{FF2B5EF4-FFF2-40B4-BE49-F238E27FC236}">
                  <a16:creationId xmlns:a16="http://schemas.microsoft.com/office/drawing/2014/main" id="{5A7EF782-019B-DF02-AB01-751B6D428E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NSF Logo">
                      <a:extLst>
                        <a:ext uri="{FF2B5EF4-FFF2-40B4-BE49-F238E27FC236}">
                          <a16:creationId xmlns:a16="http://schemas.microsoft.com/office/drawing/2014/main" id="{5A7EF782-019B-DF02-AB01-751B6D428E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936" b="98349" l="1468" r="97982">
                                  <a14:foregroundMark x1="24312" y1="41376" x2="37615" y2="56514"/>
                                  <a14:foregroundMark x1="22202" y1="43761" x2="23303" y2="60734"/>
                                  <a14:foregroundMark x1="23303" y1="60734" x2="23578" y2="60917"/>
                                  <a14:foregroundMark x1="38532" y1="38899" x2="38807" y2="53394"/>
                                  <a14:foregroundMark x1="58624" y1="42110" x2="50183" y2="38807"/>
                                  <a14:foregroundMark x1="50183" y1="38807" x2="51376" y2="47431"/>
                                  <a14:foregroundMark x1="51376" y1="47431" x2="56239" y2="55596"/>
                                  <a14:foregroundMark x1="56239" y1="55596" x2="50550" y2="60367"/>
                                  <a14:foregroundMark x1="50550" y1="60367" x2="45046" y2="58349"/>
                                  <a14:foregroundMark x1="50459" y1="50550" x2="45413" y2="43211"/>
                                  <a14:foregroundMark x1="45413" y1="43211" x2="49908" y2="38440"/>
                                  <a14:foregroundMark x1="66055" y1="39450" x2="74220" y2="39450"/>
                                  <a14:foregroundMark x1="74220" y1="39450" x2="80826" y2="41193"/>
                                  <a14:foregroundMark x1="64954" y1="38716" x2="68349" y2="49541"/>
                                  <a14:foregroundMark x1="68349" y1="49541" x2="68257" y2="57615"/>
                                  <a14:foregroundMark x1="68257" y1="57615" x2="69450" y2="58716"/>
                                  <a14:foregroundMark x1="75963" y1="50367" x2="68716" y2="50459"/>
                                  <a14:foregroundMark x1="68716" y1="50459" x2="68532" y2="50275"/>
                                  <a14:foregroundMark x1="48991" y1="7339" x2="34220" y2="11560"/>
                                  <a14:foregroundMark x1="34220" y1="11560" x2="34220" y2="16239"/>
                                  <a14:foregroundMark x1="32110" y1="6881" x2="31560" y2="12202"/>
                                  <a14:foregroundMark x1="22385" y1="19633" x2="17523" y2="23761"/>
                                  <a14:foregroundMark x1="12202" y1="32202" x2="10092" y2="38165"/>
                                  <a14:foregroundMark x1="4771" y1="31193" x2="6697" y2="31927"/>
                                  <a14:foregroundMark x1="49725" y1="2936" x2="50092" y2="12385"/>
                                  <a14:foregroundMark x1="50092" y1="12385" x2="50917" y2="13670"/>
                                  <a14:foregroundMark x1="67615" y1="6606" x2="64862" y2="16972"/>
                                  <a14:foregroundMark x1="94404" y1="31284" x2="87064" y2="32477"/>
                                  <a14:foregroundMark x1="87064" y1="32477" x2="82844" y2="34862"/>
                                  <a14:foregroundMark x1="98165" y1="50826" x2="85688" y2="50275"/>
                                  <a14:foregroundMark x1="95138" y1="68716" x2="84037" y2="62844"/>
                                  <a14:foregroundMark x1="83945" y1="84587" x2="76881" y2="77339"/>
                                  <a14:foregroundMark x1="76881" y1="77339" x2="76239" y2="75872"/>
                                  <a14:foregroundMark x1="68073" y1="93028" x2="63028" y2="83211"/>
                                  <a14:foregroundMark x1="50459" y1="98532" x2="49633" y2="88624"/>
                                  <a14:foregroundMark x1="31560" y1="93761" x2="35413" y2="84404"/>
                                  <a14:foregroundMark x1="16422" y1="82844" x2="25138" y2="75872"/>
                                  <a14:foregroundMark x1="4128" y1="68440" x2="15596" y2="64037"/>
                                  <a14:foregroundMark x1="1468" y1="50826" x2="11560" y2="50917"/>
                                  <a14:foregroundMark x1="11560" y1="50917" x2="13486" y2="508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0C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D91A57"/>
    <w:multiLevelType w:val="multilevel"/>
    <w:tmpl w:val="791C9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907645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60D"/>
    <w:rsid w:val="000229D9"/>
    <w:rsid w:val="00040F3D"/>
    <w:rsid w:val="00044AFA"/>
    <w:rsid w:val="0008195D"/>
    <w:rsid w:val="000A07BA"/>
    <w:rsid w:val="000E5AEF"/>
    <w:rsid w:val="00110A46"/>
    <w:rsid w:val="001110E0"/>
    <w:rsid w:val="00116138"/>
    <w:rsid w:val="00122D4A"/>
    <w:rsid w:val="00126E18"/>
    <w:rsid w:val="0013300C"/>
    <w:rsid w:val="00150BD2"/>
    <w:rsid w:val="00165AE3"/>
    <w:rsid w:val="00167B79"/>
    <w:rsid w:val="00171A78"/>
    <w:rsid w:val="0018211C"/>
    <w:rsid w:val="001864FA"/>
    <w:rsid w:val="001948DE"/>
    <w:rsid w:val="001A7FBA"/>
    <w:rsid w:val="001D4F41"/>
    <w:rsid w:val="001F7247"/>
    <w:rsid w:val="00211FB1"/>
    <w:rsid w:val="00234EFC"/>
    <w:rsid w:val="002651C9"/>
    <w:rsid w:val="00275224"/>
    <w:rsid w:val="0028169A"/>
    <w:rsid w:val="0028784C"/>
    <w:rsid w:val="002A738C"/>
    <w:rsid w:val="002B02F0"/>
    <w:rsid w:val="002C5FF2"/>
    <w:rsid w:val="002F68A1"/>
    <w:rsid w:val="00300566"/>
    <w:rsid w:val="00300CF7"/>
    <w:rsid w:val="0030338C"/>
    <w:rsid w:val="00326749"/>
    <w:rsid w:val="0034633A"/>
    <w:rsid w:val="003877B9"/>
    <w:rsid w:val="003A6126"/>
    <w:rsid w:val="003B1496"/>
    <w:rsid w:val="003D2A05"/>
    <w:rsid w:val="003D3A8B"/>
    <w:rsid w:val="00412559"/>
    <w:rsid w:val="00432DD0"/>
    <w:rsid w:val="00433216"/>
    <w:rsid w:val="004470F2"/>
    <w:rsid w:val="004A1385"/>
    <w:rsid w:val="004B4F09"/>
    <w:rsid w:val="004C460D"/>
    <w:rsid w:val="004E243E"/>
    <w:rsid w:val="004F56F1"/>
    <w:rsid w:val="004F6853"/>
    <w:rsid w:val="00502A08"/>
    <w:rsid w:val="0050601D"/>
    <w:rsid w:val="00510F27"/>
    <w:rsid w:val="0053692B"/>
    <w:rsid w:val="00545CCF"/>
    <w:rsid w:val="005631E5"/>
    <w:rsid w:val="005A4666"/>
    <w:rsid w:val="005F122E"/>
    <w:rsid w:val="00613958"/>
    <w:rsid w:val="00622E98"/>
    <w:rsid w:val="00693754"/>
    <w:rsid w:val="006B0F73"/>
    <w:rsid w:val="006B2215"/>
    <w:rsid w:val="006D6970"/>
    <w:rsid w:val="00715D33"/>
    <w:rsid w:val="00727CCF"/>
    <w:rsid w:val="007468C6"/>
    <w:rsid w:val="007B259C"/>
    <w:rsid w:val="007E0043"/>
    <w:rsid w:val="008477FB"/>
    <w:rsid w:val="0085313A"/>
    <w:rsid w:val="008863AA"/>
    <w:rsid w:val="008A4681"/>
    <w:rsid w:val="00903A66"/>
    <w:rsid w:val="009060FA"/>
    <w:rsid w:val="0093724F"/>
    <w:rsid w:val="00950D26"/>
    <w:rsid w:val="0095197A"/>
    <w:rsid w:val="009D1908"/>
    <w:rsid w:val="009D5A6E"/>
    <w:rsid w:val="009D6CC4"/>
    <w:rsid w:val="009F5AC3"/>
    <w:rsid w:val="00A1532B"/>
    <w:rsid w:val="00A2224C"/>
    <w:rsid w:val="00A40D49"/>
    <w:rsid w:val="00A43E1E"/>
    <w:rsid w:val="00A54BB1"/>
    <w:rsid w:val="00AA79EA"/>
    <w:rsid w:val="00AC51D9"/>
    <w:rsid w:val="00AE1FF8"/>
    <w:rsid w:val="00AF2176"/>
    <w:rsid w:val="00B435CE"/>
    <w:rsid w:val="00B43A7E"/>
    <w:rsid w:val="00B454B1"/>
    <w:rsid w:val="00B67019"/>
    <w:rsid w:val="00BA2236"/>
    <w:rsid w:val="00BC0F4B"/>
    <w:rsid w:val="00BD1012"/>
    <w:rsid w:val="00BD6675"/>
    <w:rsid w:val="00C02D0E"/>
    <w:rsid w:val="00CA373C"/>
    <w:rsid w:val="00CA3D93"/>
    <w:rsid w:val="00CB7DE4"/>
    <w:rsid w:val="00CC7367"/>
    <w:rsid w:val="00CE43BD"/>
    <w:rsid w:val="00CF46EC"/>
    <w:rsid w:val="00CF5BE1"/>
    <w:rsid w:val="00D05C0A"/>
    <w:rsid w:val="00D14686"/>
    <w:rsid w:val="00D478C2"/>
    <w:rsid w:val="00D54BEE"/>
    <w:rsid w:val="00D6025A"/>
    <w:rsid w:val="00D67C7F"/>
    <w:rsid w:val="00D87D5E"/>
    <w:rsid w:val="00DA0409"/>
    <w:rsid w:val="00DB61D4"/>
    <w:rsid w:val="00DB7D4A"/>
    <w:rsid w:val="00DE007A"/>
    <w:rsid w:val="00DE0136"/>
    <w:rsid w:val="00E007D3"/>
    <w:rsid w:val="00E457E9"/>
    <w:rsid w:val="00E54E9B"/>
    <w:rsid w:val="00E9312C"/>
    <w:rsid w:val="00F056AB"/>
    <w:rsid w:val="00F35FAE"/>
    <w:rsid w:val="00F36325"/>
    <w:rsid w:val="00F85F07"/>
    <w:rsid w:val="00FD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FC8DABB"/>
  <w15:chartTrackingRefBased/>
  <w15:docId w15:val="{9F311CEC-2596-49EE-8E95-70660C792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5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12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A13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13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13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13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138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wmf"/><Relationship Id="rId5" Type="http://schemas.openxmlformats.org/officeDocument/2006/relationships/styles" Target="styles.xml"/><Relationship Id="rId15" Type="http://schemas.microsoft.com/office/2007/relationships/hdphoto" Target="media/hdphoto1.wdp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924dff4-1470-4e25-a710-54312f6e9f1b" xsi:nil="true"/>
    <lcf76f155ced4ddcb4097134ff3c332f xmlns="679cb63d-4bec-4eac-b3f0-20e49451028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8BBE84706DDE428A4D2A39CF9D5246" ma:contentTypeVersion="9" ma:contentTypeDescription="Create a new document." ma:contentTypeScope="" ma:versionID="a4ff5ccae5e984a102124c33b6876ef0">
  <xsd:schema xmlns:xsd="http://www.w3.org/2001/XMLSchema" xmlns:xs="http://www.w3.org/2001/XMLSchema" xmlns:p="http://schemas.microsoft.com/office/2006/metadata/properties" xmlns:ns2="679cb63d-4bec-4eac-b3f0-20e49451028e" xmlns:ns3="3924dff4-1470-4e25-a710-54312f6e9f1b" targetNamespace="http://schemas.microsoft.com/office/2006/metadata/properties" ma:root="true" ma:fieldsID="de828e633087ee7b877cbfcb17d0afd8" ns2:_="" ns3:_="">
    <xsd:import namespace="679cb63d-4bec-4eac-b3f0-20e49451028e"/>
    <xsd:import namespace="3924dff4-1470-4e25-a710-54312f6e9f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9cb63d-4bec-4eac-b3f0-20e4945102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b1469612-62a0-4c26-bdab-2d2e22556a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4dff4-1470-4e25-a710-54312f6e9f1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cc733ae2-940f-43bb-b917-addb7341ed5e}" ma:internalName="TaxCatchAll" ma:showField="CatchAllData" ma:web="3924dff4-1470-4e25-a710-54312f6e9f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D6951E-BDDE-47B5-9CBA-125F3A4466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822118-F4EF-4DE9-902B-7D7518648E7F}">
  <ds:schemaRefs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3924dff4-1470-4e25-a710-54312f6e9f1b"/>
    <ds:schemaRef ds:uri="http://purl.org/dc/dcmitype/"/>
    <ds:schemaRef ds:uri="http://schemas.microsoft.com/office/2006/documentManagement/types"/>
    <ds:schemaRef ds:uri="http://schemas.microsoft.com/office/2006/metadata/properties"/>
    <ds:schemaRef ds:uri="679cb63d-4bec-4eac-b3f0-20e49451028e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70CD9C96-C4DD-4855-B05D-1FE2E39ED6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9cb63d-4bec-4eac-b3f0-20e49451028e"/>
    <ds:schemaRef ds:uri="3924dff4-1470-4e25-a710-54312f6e9f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Roche, Brianna</dc:creator>
  <cp:keywords/>
  <dc:description/>
  <cp:lastModifiedBy>Young, Jessica</cp:lastModifiedBy>
  <cp:revision>2</cp:revision>
  <dcterms:created xsi:type="dcterms:W3CDTF">2022-10-28T15:50:00Z</dcterms:created>
  <dcterms:modified xsi:type="dcterms:W3CDTF">2022-10-28T15:50:00Z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0x010100288BBE84706DDE428A4D2A39CF9D5246</vt:lpwstr>
  </property>
  <property fmtid="{D5CDD505-2E9C-101B-9397-08002B2CF9AE}" pid="3" name="MediaServiceImageTags">
    <vt:lpwstr/>
  </property>
</Properties>
</file>